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CE" w:rsidRPr="00A20077" w:rsidRDefault="00E373CE" w:rsidP="00E373CE">
      <w:pPr>
        <w:keepNext/>
        <w:keepLines/>
        <w:spacing w:after="0" w:line="240" w:lineRule="auto"/>
        <w:ind w:right="23" w:firstLine="567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bookmark0"/>
      <w:r w:rsidRPr="00A200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УТВЕРЖДЕНО </w:t>
      </w:r>
    </w:p>
    <w:p w:rsidR="00E373CE" w:rsidRPr="00A20077" w:rsidRDefault="00E373CE" w:rsidP="00E373CE">
      <w:pPr>
        <w:keepNext/>
        <w:keepLines/>
        <w:spacing w:after="0" w:line="240" w:lineRule="auto"/>
        <w:ind w:right="23" w:firstLine="567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00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приказом руководителя Дагестанского </w:t>
      </w:r>
    </w:p>
    <w:p w:rsidR="00E373CE" w:rsidRPr="00A20077" w:rsidRDefault="00E373CE" w:rsidP="00E373CE">
      <w:pPr>
        <w:keepNext/>
        <w:keepLines/>
        <w:spacing w:after="0" w:line="240" w:lineRule="auto"/>
        <w:ind w:right="23" w:firstLine="567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00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некоммерческого фонда капитального ремонта </w:t>
      </w:r>
    </w:p>
    <w:p w:rsidR="00E373CE" w:rsidRPr="00A20077" w:rsidRDefault="00E373CE" w:rsidP="00E373CE">
      <w:pPr>
        <w:keepNext/>
        <w:keepLines/>
        <w:spacing w:after="0" w:line="240" w:lineRule="auto"/>
        <w:ind w:right="23" w:firstLine="567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00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общего имущества в многоквартирных домах </w:t>
      </w:r>
    </w:p>
    <w:p w:rsidR="00E373CE" w:rsidRPr="00A20077" w:rsidRDefault="00E373CE" w:rsidP="00E373CE">
      <w:pPr>
        <w:keepNext/>
        <w:keepLines/>
        <w:spacing w:after="120" w:line="240" w:lineRule="auto"/>
        <w:ind w:right="23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0077">
        <w:rPr>
          <w:rFonts w:ascii="Times New Roman" w:hAnsi="Times New Roman" w:cs="Times New Roman"/>
          <w:b/>
          <w:color w:val="000000"/>
          <w:sz w:val="28"/>
          <w:szCs w:val="28"/>
        </w:rPr>
        <w:t>от «____» _____________ 2016 г. №_____</w:t>
      </w:r>
    </w:p>
    <w:p w:rsidR="00E373CE" w:rsidRPr="00A20077" w:rsidRDefault="00E373CE" w:rsidP="00E373CE">
      <w:pPr>
        <w:keepNext/>
        <w:keepLines/>
        <w:spacing w:after="0" w:line="240" w:lineRule="auto"/>
        <w:ind w:right="20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0077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 М.А.Алиев</w:t>
      </w:r>
    </w:p>
    <w:p w:rsidR="00E373CE" w:rsidRPr="00A20077" w:rsidRDefault="00E373CE" w:rsidP="00242981">
      <w:pPr>
        <w:keepNext/>
        <w:keepLines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78AD" w:rsidRPr="00A20077" w:rsidRDefault="00C078AD" w:rsidP="00C078AD">
      <w:pPr>
        <w:keepNext/>
        <w:keepLines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Извещение о проведении открытого конкурса</w:t>
      </w:r>
      <w:bookmarkEnd w:id="0"/>
    </w:p>
    <w:p w:rsidR="00C078AD" w:rsidRPr="00A20077" w:rsidRDefault="00C078AD" w:rsidP="00C078AD">
      <w:pPr>
        <w:keepNext/>
        <w:keepLines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78AD" w:rsidRPr="00A20077" w:rsidRDefault="00C078AD" w:rsidP="00B339BE">
      <w:pPr>
        <w:keepNext/>
        <w:keepLines/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:rsidR="00C078AD" w:rsidRPr="00A20077" w:rsidRDefault="00C078AD" w:rsidP="00C078AD">
      <w:pPr>
        <w:keepNext/>
        <w:keepLines/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20077" w:rsidRPr="00A20077" w:rsidRDefault="0088420B" w:rsidP="00A20077">
      <w:pPr>
        <w:pStyle w:val="ConsPlusNonformat"/>
        <w:keepLines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077">
        <w:rPr>
          <w:rFonts w:ascii="Times New Roman" w:hAnsi="Times New Roman" w:cs="Times New Roman"/>
          <w:b/>
          <w:sz w:val="28"/>
          <w:szCs w:val="28"/>
        </w:rPr>
        <w:t>Дагестанский некоммерческий фонд капитального ремонта общего имущества в многоквартирных домах</w:t>
      </w:r>
      <w:r w:rsidRPr="00A20077">
        <w:rPr>
          <w:rFonts w:ascii="Times New Roman" w:hAnsi="Times New Roman" w:cs="Times New Roman"/>
          <w:sz w:val="28"/>
          <w:szCs w:val="28"/>
        </w:rPr>
        <w:t xml:space="preserve"> (далее - Заказчик) объявляет о проведении открытого конкурса по </w:t>
      </w:r>
      <w:r w:rsidRPr="00A200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A20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тбору физических (индивидуальных предпринимателей) или юридических лиц для осуществления строительного контроля работ по капитальному ремонту многоквартирных домов</w:t>
      </w:r>
      <w:r w:rsidRPr="00A20077">
        <w:rPr>
          <w:rFonts w:ascii="Times New Roman" w:hAnsi="Times New Roman" w:cs="Times New Roman"/>
          <w:sz w:val="28"/>
          <w:szCs w:val="28"/>
        </w:rPr>
        <w:t>, расположенных по следующим адресам:</w:t>
      </w:r>
    </w:p>
    <w:p w:rsidR="00A20077" w:rsidRPr="00A20077" w:rsidRDefault="00A20077" w:rsidP="00A20077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1</w:t>
      </w:r>
    </w:p>
    <w:p w:rsidR="00A20077" w:rsidRPr="00A20077" w:rsidRDefault="00A20077" w:rsidP="00A20077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ул. А.Султана, д. 2</w:t>
      </w:r>
    </w:p>
    <w:p w:rsidR="00A20077" w:rsidRPr="00A20077" w:rsidRDefault="00A20077" w:rsidP="00A20077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видов рабо</w:t>
      </w:r>
      <w:r w:rsidR="0073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т: ремонт крыши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20077" w:rsidRPr="00A20077" w:rsidRDefault="00A20077" w:rsidP="00A20077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2</w:t>
      </w:r>
    </w:p>
    <w:p w:rsidR="00A20077" w:rsidRPr="00A20077" w:rsidRDefault="00A20077" w:rsidP="00A20077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просп. И. Шамиля, д. 46 «А»</w:t>
      </w:r>
    </w:p>
    <w:p w:rsidR="00A20077" w:rsidRPr="00A20077" w:rsidRDefault="00A20077" w:rsidP="00A20077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наименование видов работ: ремонт </w:t>
      </w:r>
      <w:r w:rsidR="0073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крыш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20077" w:rsidRPr="00A20077" w:rsidRDefault="00A20077" w:rsidP="00A20077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3</w:t>
      </w:r>
    </w:p>
    <w:p w:rsidR="00A20077" w:rsidRPr="00A20077" w:rsidRDefault="00A20077" w:rsidP="00A20077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просп. Акушинского, д. 11 «А»</w:t>
      </w:r>
    </w:p>
    <w:p w:rsidR="00A20077" w:rsidRPr="00A20077" w:rsidRDefault="00A20077" w:rsidP="00A20077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видов рабо</w:t>
      </w:r>
      <w:r w:rsidR="0073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т: ремонт крыши; ремонт фасада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20077" w:rsidRPr="00A20077" w:rsidRDefault="00A20077" w:rsidP="00A20077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4</w:t>
      </w:r>
    </w:p>
    <w:p w:rsidR="00A20077" w:rsidRPr="00A20077" w:rsidRDefault="00A20077" w:rsidP="00A20077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просп. Акушинского, д. 11 «Б»</w:t>
      </w:r>
    </w:p>
    <w:p w:rsidR="00A20077" w:rsidRPr="00A20077" w:rsidRDefault="00A20077" w:rsidP="00A20077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видов рабо</w:t>
      </w:r>
      <w:r w:rsidR="0073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т: ремонт крыши; ремонт фасада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20077" w:rsidRPr="00A20077" w:rsidRDefault="00A20077" w:rsidP="00A20077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5</w:t>
      </w:r>
    </w:p>
    <w:p w:rsidR="00A20077" w:rsidRPr="00A20077" w:rsidRDefault="00A20077" w:rsidP="00A20077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ул. Ярагского, д. 77 «А»</w:t>
      </w:r>
    </w:p>
    <w:p w:rsidR="00A20077" w:rsidRPr="00A20077" w:rsidRDefault="00A20077" w:rsidP="00A20077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видов рабо</w:t>
      </w:r>
      <w:r w:rsidR="0073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т: ремонт крыши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20077" w:rsidRPr="00A20077" w:rsidRDefault="00A20077" w:rsidP="00A20077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6</w:t>
      </w:r>
    </w:p>
    <w:p w:rsidR="00A20077" w:rsidRPr="00A20077" w:rsidRDefault="00A20077" w:rsidP="00A20077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ул. Ярагского, д. 112</w:t>
      </w:r>
    </w:p>
    <w:p w:rsidR="00A20077" w:rsidRPr="00A20077" w:rsidRDefault="00A20077" w:rsidP="00A20077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видов рабо</w:t>
      </w:r>
      <w:r w:rsidR="0073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т: ремонт крыши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20077" w:rsidRPr="00A20077" w:rsidRDefault="00A20077" w:rsidP="00A20077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7</w:t>
      </w:r>
    </w:p>
    <w:p w:rsidR="00A20077" w:rsidRPr="00A20077" w:rsidRDefault="00A20077" w:rsidP="00A20077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ул. Энгельса, д. 11 «В»</w:t>
      </w:r>
    </w:p>
    <w:p w:rsidR="00A20077" w:rsidRDefault="00A20077" w:rsidP="00A20077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видов раб</w:t>
      </w:r>
      <w:r w:rsidR="0073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от: ремонт крыши; ремонт фасада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20077" w:rsidRPr="00A20077" w:rsidRDefault="00A20077" w:rsidP="00A20077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8</w:t>
      </w:r>
    </w:p>
    <w:p w:rsidR="00A20077" w:rsidRPr="00A20077" w:rsidRDefault="00A20077" w:rsidP="00A20077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ул. И.Казака, д. 8</w:t>
      </w:r>
    </w:p>
    <w:p w:rsidR="00A20077" w:rsidRPr="00A20077" w:rsidRDefault="00A20077" w:rsidP="00A20077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видов раб</w:t>
      </w:r>
      <w:r w:rsidR="0073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от: ремонт крыши; ремонт фасада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20077" w:rsidRPr="00A20077" w:rsidRDefault="00A20077" w:rsidP="00A20077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9</w:t>
      </w:r>
    </w:p>
    <w:p w:rsidR="00A20077" w:rsidRPr="00A20077" w:rsidRDefault="00A20077" w:rsidP="00A20077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ул. М.Гаджиева, д. 154</w:t>
      </w:r>
    </w:p>
    <w:p w:rsidR="00A20077" w:rsidRPr="00A20077" w:rsidRDefault="00A20077" w:rsidP="00A20077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</w:t>
      </w:r>
      <w:r w:rsidR="0073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вание видов работ: ремонт крыши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20077" w:rsidRPr="00A20077" w:rsidRDefault="00A20077" w:rsidP="00A20077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Лот 10</w:t>
      </w:r>
    </w:p>
    <w:p w:rsidR="00A20077" w:rsidRPr="00A20077" w:rsidRDefault="00A20077" w:rsidP="00A20077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ул. Энгельса, д. 49</w:t>
      </w:r>
    </w:p>
    <w:p w:rsidR="00A20077" w:rsidRPr="00A20077" w:rsidRDefault="00A20077" w:rsidP="00A20077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наименование видов работ: ремонт </w:t>
      </w:r>
      <w:r w:rsidR="0073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внутридомовых инженерных систем; ремонт крыши; ремонт фасада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установка коллективных (общедомовых) ПУ и УУ.</w:t>
      </w:r>
    </w:p>
    <w:p w:rsidR="00A20077" w:rsidRPr="00A20077" w:rsidRDefault="00A20077" w:rsidP="00A20077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11</w:t>
      </w:r>
    </w:p>
    <w:p w:rsidR="00A20077" w:rsidRPr="00A20077" w:rsidRDefault="00A20077" w:rsidP="00A20077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просп. Р. Гамзатова, д. 39</w:t>
      </w:r>
    </w:p>
    <w:p w:rsidR="00A20077" w:rsidRPr="00A20077" w:rsidRDefault="00A20077" w:rsidP="00A20077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видов рабо</w:t>
      </w:r>
      <w:r w:rsidR="0073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т: ремонт крыши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20077" w:rsidRPr="00A20077" w:rsidRDefault="00A20077" w:rsidP="00A20077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12</w:t>
      </w:r>
    </w:p>
    <w:p w:rsidR="00A20077" w:rsidRPr="00A20077" w:rsidRDefault="00A20077" w:rsidP="00A20077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просп. Акушинского, д. 14</w:t>
      </w:r>
    </w:p>
    <w:p w:rsidR="00A20077" w:rsidRPr="00A20077" w:rsidRDefault="00A20077" w:rsidP="00A20077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видов рабо</w:t>
      </w:r>
      <w:r w:rsidR="0073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т: ремонт крыши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20077" w:rsidRPr="00A20077" w:rsidRDefault="00A20077" w:rsidP="00A20077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13</w:t>
      </w:r>
    </w:p>
    <w:p w:rsidR="00A20077" w:rsidRPr="00A20077" w:rsidRDefault="00A20077" w:rsidP="00A20077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просп. Акушинского, д. 80 «А» корп. 3</w:t>
      </w:r>
    </w:p>
    <w:p w:rsidR="00A20077" w:rsidRPr="00A20077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видов работ: ремонт лифтов</w:t>
      </w:r>
      <w:r w:rsidR="0073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оборудования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20077" w:rsidRPr="00A20077" w:rsidRDefault="00A20077" w:rsidP="00A200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14</w:t>
      </w:r>
    </w:p>
    <w:p w:rsidR="00A20077" w:rsidRPr="00A20077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Республика Дагестан, г. Избербаш, ул. Г. </w:t>
      </w:r>
      <w:proofErr w:type="spellStart"/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Гамидова</w:t>
      </w:r>
      <w:proofErr w:type="spellEnd"/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д. 67</w:t>
      </w:r>
    </w:p>
    <w:p w:rsidR="00A20077" w:rsidRPr="00A20077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видов работ: ремонт внутридомовых инженерных систем.</w:t>
      </w:r>
    </w:p>
    <w:p w:rsidR="00A20077" w:rsidRPr="00A20077" w:rsidRDefault="00A20077" w:rsidP="00A20077">
      <w:pPr>
        <w:widowControl w:val="0"/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15</w:t>
      </w:r>
    </w:p>
    <w:p w:rsidR="00A20077" w:rsidRPr="00A20077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Дербент, ул. Кобякова, д. 88 «Б»</w:t>
      </w:r>
    </w:p>
    <w:p w:rsidR="00A20077" w:rsidRPr="00A20077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видов работ: ремонт крыши.</w:t>
      </w:r>
    </w:p>
    <w:p w:rsidR="00A20077" w:rsidRPr="00A20077" w:rsidRDefault="00A20077" w:rsidP="00A20077">
      <w:pPr>
        <w:widowControl w:val="0"/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16</w:t>
      </w:r>
    </w:p>
    <w:p w:rsidR="00A20077" w:rsidRPr="00A20077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Республика Дагестан, г. Дербент, ул. С. </w:t>
      </w:r>
      <w:proofErr w:type="spellStart"/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Стальского</w:t>
      </w:r>
      <w:proofErr w:type="spellEnd"/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д. 39</w:t>
      </w:r>
    </w:p>
    <w:p w:rsidR="00A20077" w:rsidRPr="00A20077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видов работ: ремонт крыши.</w:t>
      </w:r>
    </w:p>
    <w:p w:rsidR="00A20077" w:rsidRPr="00A20077" w:rsidRDefault="00A20077" w:rsidP="00A20077">
      <w:pPr>
        <w:widowControl w:val="0"/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17</w:t>
      </w:r>
    </w:p>
    <w:p w:rsidR="00A20077" w:rsidRPr="00A20077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Дербент, ул. У. Буйнакского, д. 7</w:t>
      </w:r>
    </w:p>
    <w:p w:rsidR="00A20077" w:rsidRPr="00A20077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видов работ: утепление фасада.</w:t>
      </w:r>
    </w:p>
    <w:p w:rsidR="00A20077" w:rsidRPr="00A20077" w:rsidRDefault="00A20077" w:rsidP="00A20077">
      <w:pPr>
        <w:widowControl w:val="0"/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18</w:t>
      </w:r>
    </w:p>
    <w:p w:rsidR="00A20077" w:rsidRPr="00A20077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Республика Дагестан, г. Буйнакск, ул. И. </w:t>
      </w:r>
      <w:proofErr w:type="spellStart"/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Газимагомеда</w:t>
      </w:r>
      <w:proofErr w:type="spellEnd"/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д. 31</w:t>
      </w:r>
    </w:p>
    <w:p w:rsidR="00A20077" w:rsidRPr="00A20077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видов работ: ремонт крыши, ремонт фасада.</w:t>
      </w:r>
    </w:p>
    <w:p w:rsidR="00A20077" w:rsidRPr="00A20077" w:rsidRDefault="00A20077" w:rsidP="00A20077">
      <w:pPr>
        <w:widowControl w:val="0"/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19</w:t>
      </w:r>
    </w:p>
    <w:p w:rsidR="00A20077" w:rsidRPr="00A20077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Кизляр, ул. Крылова, д. 115</w:t>
      </w:r>
    </w:p>
    <w:p w:rsidR="00A20077" w:rsidRPr="00A20077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видов работ: ремонт крыши, ремонт фасада.</w:t>
      </w:r>
    </w:p>
    <w:p w:rsidR="00A20077" w:rsidRPr="00A20077" w:rsidRDefault="00A20077" w:rsidP="00A20077">
      <w:pPr>
        <w:widowControl w:val="0"/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20</w:t>
      </w:r>
    </w:p>
    <w:p w:rsidR="00A20077" w:rsidRPr="00A20077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Республика Дагестан, г. </w:t>
      </w:r>
      <w:proofErr w:type="spellStart"/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Кизилюрт</w:t>
      </w:r>
      <w:proofErr w:type="spellEnd"/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ул. Гагарина, д. 46</w:t>
      </w:r>
    </w:p>
    <w:p w:rsidR="00A20077" w:rsidRPr="00A20077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видов работ: ремонт внутридомовых инженерных сетей, установка (коллективных) общедомовых ПУ и УУ.</w:t>
      </w:r>
    </w:p>
    <w:p w:rsidR="00A20077" w:rsidRPr="00A20077" w:rsidRDefault="00A20077" w:rsidP="00A20077">
      <w:pPr>
        <w:widowControl w:val="0"/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21</w:t>
      </w:r>
    </w:p>
    <w:p w:rsidR="00A20077" w:rsidRPr="00A20077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Хасавюрт, ул. Речной переулок, д. 1</w:t>
      </w:r>
    </w:p>
    <w:p w:rsidR="00A20077" w:rsidRPr="00A20077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видов работ: ремонт внутридомовых инженерных систем, ремонт крыши, установка (коллективных) общедомовых ПУ и УУ.</w:t>
      </w:r>
    </w:p>
    <w:p w:rsidR="00A20077" w:rsidRDefault="00352B88" w:rsidP="00A20077">
      <w:pPr>
        <w:widowControl w:val="0"/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Предмет настоящего открытого конкурса: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оказание услуг по строительному контролю </w:t>
      </w:r>
      <w:r w:rsidRPr="00A20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 по капитальному ремонту </w:t>
      </w:r>
      <w:r w:rsidR="00B339BE" w:rsidRPr="00A20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общего имущества в многоквартирных домах</w:t>
      </w:r>
      <w:r w:rsidRPr="00A20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20077" w:rsidRPr="00A20077" w:rsidRDefault="00A20077" w:rsidP="00A20077">
      <w:pPr>
        <w:widowControl w:val="0"/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Начальная (максимальная) цена договора составляет, включая НДС 18% составляет:</w:t>
      </w:r>
    </w:p>
    <w:p w:rsidR="00A20077" w:rsidRPr="00A20077" w:rsidRDefault="00A20077" w:rsidP="00A20077">
      <w:pPr>
        <w:pStyle w:val="a4"/>
        <w:widowControl w:val="0"/>
        <w:spacing w:after="0" w:line="240" w:lineRule="auto"/>
        <w:ind w:left="0"/>
        <w:contextualSpacing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Лот</w:t>
      </w:r>
      <w:r w:rsidRPr="00A20077">
        <w:rPr>
          <w:rFonts w:ascii="Times New Roman" w:hAnsi="Times New Roman"/>
          <w:color w:val="000000"/>
          <w:sz w:val="28"/>
          <w:szCs w:val="28"/>
        </w:rPr>
        <w:t xml:space="preserve"> № 1 −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55 800 (</w:t>
      </w:r>
      <w:r w:rsidRPr="00A20077">
        <w:rPr>
          <w:rFonts w:ascii="Times New Roman" w:hAnsi="Times New Roman"/>
          <w:sz w:val="28"/>
          <w:szCs w:val="28"/>
          <w:shd w:val="clear" w:color="auto" w:fill="FFFFFF"/>
        </w:rPr>
        <w:t>пятьдесят пять тысяч восемьсот</w:t>
      </w:r>
      <w:r w:rsidRPr="00A20077">
        <w:rPr>
          <w:rFonts w:ascii="Times New Roman" w:eastAsia="Times New Roman" w:hAnsi="Times New Roman"/>
          <w:sz w:val="28"/>
          <w:szCs w:val="28"/>
        </w:rPr>
        <w:t>)</w:t>
      </w:r>
      <w:r w:rsidRPr="00A200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20077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A20077">
        <w:rPr>
          <w:rFonts w:ascii="Times New Roman" w:hAnsi="Times New Roman"/>
          <w:sz w:val="28"/>
          <w:szCs w:val="28"/>
        </w:rPr>
        <w:t>.</w:t>
      </w:r>
    </w:p>
    <w:p w:rsidR="00A20077" w:rsidRPr="00A20077" w:rsidRDefault="00A20077" w:rsidP="00A20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</w:t>
      </w:r>
      <w:r w:rsidRPr="00A20077">
        <w:rPr>
          <w:rFonts w:ascii="Times New Roman" w:hAnsi="Times New Roman" w:cs="Times New Roman"/>
          <w:color w:val="000000"/>
          <w:sz w:val="28"/>
          <w:szCs w:val="28"/>
        </w:rPr>
        <w:t xml:space="preserve">от № 2 −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55 800 (</w:t>
      </w:r>
      <w:r w:rsidRPr="00A20077">
        <w:rPr>
          <w:rFonts w:ascii="Times New Roman" w:hAnsi="Times New Roman" w:cs="Times New Roman"/>
          <w:sz w:val="28"/>
          <w:szCs w:val="28"/>
          <w:shd w:val="clear" w:color="auto" w:fill="FFFFFF"/>
        </w:rPr>
        <w:t>пятьдесят пять тысяч восемьсот</w:t>
      </w:r>
      <w:r w:rsidRPr="00A2007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200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20077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A20077">
        <w:rPr>
          <w:rFonts w:ascii="Times New Roman" w:hAnsi="Times New Roman"/>
          <w:sz w:val="28"/>
          <w:szCs w:val="28"/>
        </w:rPr>
        <w:t>.</w:t>
      </w:r>
    </w:p>
    <w:p w:rsidR="00A20077" w:rsidRPr="00A20077" w:rsidRDefault="00A20077" w:rsidP="00A20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77">
        <w:rPr>
          <w:rFonts w:ascii="Times New Roman" w:hAnsi="Times New Roman" w:cs="Times New Roman"/>
          <w:sz w:val="28"/>
          <w:szCs w:val="28"/>
        </w:rPr>
        <w:t xml:space="preserve">Лот № 3 − </w:t>
      </w:r>
      <w:r w:rsidRPr="00A20077">
        <w:rPr>
          <w:rFonts w:ascii="Times New Roman" w:eastAsia="Times New Roman" w:hAnsi="Times New Roman" w:cs="Times New Roman"/>
          <w:sz w:val="28"/>
          <w:szCs w:val="28"/>
        </w:rPr>
        <w:t>72 700 (</w:t>
      </w:r>
      <w:r w:rsidRPr="00A20077">
        <w:rPr>
          <w:rFonts w:ascii="Times New Roman" w:hAnsi="Times New Roman" w:cs="Times New Roman"/>
          <w:sz w:val="28"/>
          <w:szCs w:val="28"/>
          <w:shd w:val="clear" w:color="auto" w:fill="FFFFFF"/>
        </w:rPr>
        <w:t>семьдесят две тысячи семьсот</w:t>
      </w:r>
      <w:r w:rsidRPr="00A2007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20077">
        <w:rPr>
          <w:rFonts w:ascii="Times New Roman" w:hAnsi="Times New Roman" w:cs="Times New Roman"/>
          <w:sz w:val="28"/>
          <w:szCs w:val="28"/>
        </w:rPr>
        <w:t>руб</w:t>
      </w:r>
      <w:r w:rsidR="000E398E">
        <w:rPr>
          <w:rFonts w:ascii="Times New Roman" w:hAnsi="Times New Roman" w:cs="Times New Roman"/>
          <w:sz w:val="28"/>
          <w:szCs w:val="28"/>
        </w:rPr>
        <w:t>лей</w:t>
      </w:r>
      <w:r w:rsidRPr="00A200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077" w:rsidRPr="00127ACC" w:rsidRDefault="00A20077" w:rsidP="00A200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ACC">
        <w:rPr>
          <w:rFonts w:ascii="Times New Roman" w:hAnsi="Times New Roman" w:cs="Times New Roman"/>
          <w:sz w:val="28"/>
          <w:szCs w:val="28"/>
        </w:rPr>
        <w:t xml:space="preserve">Лот № 4 − </w:t>
      </w:r>
      <w:r w:rsidR="00127ACC" w:rsidRPr="00127ACC">
        <w:rPr>
          <w:rFonts w:ascii="Times New Roman" w:eastAsia="Times New Roman" w:hAnsi="Times New Roman" w:cs="Times New Roman"/>
          <w:sz w:val="28"/>
          <w:szCs w:val="28"/>
        </w:rPr>
        <w:t>60 000 (</w:t>
      </w:r>
      <w:r w:rsidR="00127ACC" w:rsidRPr="00127ACC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шестьдесят тысяч</w:t>
      </w:r>
      <w:r w:rsidR="00127ACC" w:rsidRPr="00127A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27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ACC">
        <w:rPr>
          <w:rFonts w:ascii="Times New Roman" w:hAnsi="Times New Roman" w:cs="Times New Roman"/>
          <w:sz w:val="28"/>
          <w:szCs w:val="28"/>
        </w:rPr>
        <w:t>руб</w:t>
      </w:r>
      <w:r w:rsidR="00127ACC" w:rsidRPr="00127ACC">
        <w:rPr>
          <w:rFonts w:ascii="Times New Roman" w:hAnsi="Times New Roman" w:cs="Times New Roman"/>
          <w:sz w:val="28"/>
          <w:szCs w:val="28"/>
        </w:rPr>
        <w:t>лей</w:t>
      </w:r>
      <w:r w:rsidRPr="00127ACC">
        <w:rPr>
          <w:rFonts w:ascii="Times New Roman" w:hAnsi="Times New Roman" w:cs="Times New Roman"/>
          <w:sz w:val="28"/>
          <w:szCs w:val="28"/>
        </w:rPr>
        <w:t>.</w:t>
      </w:r>
    </w:p>
    <w:p w:rsidR="00A20077" w:rsidRPr="00A20077" w:rsidRDefault="00A20077" w:rsidP="00A200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20077">
        <w:rPr>
          <w:rFonts w:ascii="Times New Roman" w:hAnsi="Times New Roman" w:cs="Times New Roman"/>
          <w:sz w:val="28"/>
          <w:szCs w:val="28"/>
        </w:rPr>
        <w:t xml:space="preserve">от № 5 </w:t>
      </w:r>
      <w:r w:rsidRPr="00A20077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A20077">
        <w:rPr>
          <w:rFonts w:ascii="Times New Roman" w:hAnsi="Times New Roman" w:cs="Times New Roman"/>
          <w:sz w:val="28"/>
          <w:szCs w:val="28"/>
        </w:rPr>
        <w:t xml:space="preserve"> </w:t>
      </w:r>
      <w:r w:rsidR="00127A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52 600 (</w:t>
      </w:r>
      <w:r w:rsidR="00127ACC" w:rsidRPr="00127ACC">
        <w:rPr>
          <w:rFonts w:ascii="Times New Roman" w:hAnsi="Times New Roman" w:cs="Times New Roman"/>
          <w:sz w:val="28"/>
          <w:szCs w:val="28"/>
          <w:shd w:val="clear" w:color="auto" w:fill="FFFFFF"/>
        </w:rPr>
        <w:t>пятьдесят две тысячи шестьсот</w:t>
      </w:r>
      <w:r w:rsidR="00127ACC" w:rsidRPr="00127ACC">
        <w:rPr>
          <w:rFonts w:ascii="Times New Roman" w:eastAsia="Times New Roman" w:hAnsi="Times New Roman" w:cs="Times New Roman"/>
          <w:sz w:val="28"/>
          <w:szCs w:val="28"/>
        </w:rPr>
        <w:t>)</w:t>
      </w:r>
      <w:r w:rsidR="00127A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0077">
        <w:rPr>
          <w:rFonts w:ascii="Times New Roman" w:hAnsi="Times New Roman" w:cs="Times New Roman"/>
          <w:sz w:val="28"/>
          <w:szCs w:val="28"/>
        </w:rPr>
        <w:t>руб</w:t>
      </w:r>
      <w:r w:rsidR="00127ACC">
        <w:rPr>
          <w:rFonts w:ascii="Times New Roman" w:hAnsi="Times New Roman" w:cs="Times New Roman"/>
          <w:sz w:val="28"/>
          <w:szCs w:val="28"/>
        </w:rPr>
        <w:t>лей</w:t>
      </w:r>
      <w:r w:rsidRPr="00A20077">
        <w:rPr>
          <w:rFonts w:ascii="Times New Roman" w:hAnsi="Times New Roman" w:cs="Times New Roman"/>
          <w:sz w:val="28"/>
          <w:szCs w:val="28"/>
        </w:rPr>
        <w:t>.</w:t>
      </w:r>
    </w:p>
    <w:p w:rsidR="00A20077" w:rsidRPr="00127ACC" w:rsidRDefault="00A20077" w:rsidP="00A200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ACC">
        <w:rPr>
          <w:rFonts w:ascii="Times New Roman" w:hAnsi="Times New Roman" w:cs="Times New Roman"/>
          <w:sz w:val="28"/>
          <w:szCs w:val="28"/>
        </w:rPr>
        <w:t xml:space="preserve">Лот № 6 − </w:t>
      </w:r>
      <w:r w:rsidR="00127ACC" w:rsidRPr="00127ACC">
        <w:rPr>
          <w:rFonts w:ascii="Times New Roman" w:hAnsi="Times New Roman" w:cs="Times New Roman"/>
          <w:sz w:val="28"/>
          <w:szCs w:val="28"/>
        </w:rPr>
        <w:t>35 100 (</w:t>
      </w:r>
      <w:r w:rsidR="00127ACC" w:rsidRPr="00127AC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тридцать пять тысяч сто</w:t>
      </w:r>
      <w:r w:rsidR="00127ACC" w:rsidRPr="00127ACC">
        <w:rPr>
          <w:rFonts w:ascii="Times New Roman" w:hAnsi="Times New Roman" w:cs="Times New Roman"/>
          <w:sz w:val="28"/>
          <w:szCs w:val="28"/>
        </w:rPr>
        <w:t>)</w:t>
      </w:r>
      <w:r w:rsidRPr="00127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ACC">
        <w:rPr>
          <w:rFonts w:ascii="Times New Roman" w:hAnsi="Times New Roman" w:cs="Times New Roman"/>
          <w:sz w:val="28"/>
          <w:szCs w:val="28"/>
        </w:rPr>
        <w:t>руб</w:t>
      </w:r>
      <w:r w:rsidR="00127ACC">
        <w:rPr>
          <w:rFonts w:ascii="Times New Roman" w:hAnsi="Times New Roman" w:cs="Times New Roman"/>
          <w:sz w:val="28"/>
          <w:szCs w:val="28"/>
        </w:rPr>
        <w:t>лей</w:t>
      </w:r>
      <w:r w:rsidRPr="00127ACC">
        <w:rPr>
          <w:rFonts w:ascii="Times New Roman" w:hAnsi="Times New Roman" w:cs="Times New Roman"/>
          <w:sz w:val="28"/>
          <w:szCs w:val="28"/>
        </w:rPr>
        <w:t>.</w:t>
      </w:r>
    </w:p>
    <w:p w:rsidR="00A20077" w:rsidRPr="00127ACC" w:rsidRDefault="00A20077" w:rsidP="00A20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CC">
        <w:rPr>
          <w:rFonts w:ascii="Times New Roman" w:hAnsi="Times New Roman" w:cs="Times New Roman"/>
          <w:sz w:val="28"/>
          <w:szCs w:val="28"/>
        </w:rPr>
        <w:t xml:space="preserve">Лот № 7 − </w:t>
      </w:r>
      <w:r w:rsidR="00127ACC" w:rsidRPr="00127ACC">
        <w:rPr>
          <w:rFonts w:ascii="Times New Roman" w:hAnsi="Times New Roman" w:cs="Times New Roman"/>
          <w:sz w:val="28"/>
          <w:szCs w:val="28"/>
        </w:rPr>
        <w:t>99 500 (</w:t>
      </w:r>
      <w:r w:rsidR="00127ACC" w:rsidRPr="00127ACC">
        <w:rPr>
          <w:rFonts w:ascii="Times New Roman" w:hAnsi="Times New Roman" w:cs="Times New Roman"/>
          <w:sz w:val="28"/>
          <w:szCs w:val="28"/>
          <w:shd w:val="clear" w:color="auto" w:fill="FFFFFF"/>
        </w:rPr>
        <w:t>девяносто девять тысяч пятьсот</w:t>
      </w:r>
      <w:r w:rsidR="00127ACC" w:rsidRPr="00127ACC">
        <w:rPr>
          <w:rFonts w:ascii="Times New Roman" w:hAnsi="Times New Roman" w:cs="Times New Roman"/>
          <w:sz w:val="28"/>
          <w:szCs w:val="28"/>
        </w:rPr>
        <w:t>)</w:t>
      </w:r>
      <w:r w:rsidRPr="00127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ACC">
        <w:rPr>
          <w:rFonts w:ascii="Times New Roman" w:hAnsi="Times New Roman" w:cs="Times New Roman"/>
          <w:sz w:val="28"/>
          <w:szCs w:val="28"/>
        </w:rPr>
        <w:t>руб</w:t>
      </w:r>
      <w:r w:rsidR="00127ACC">
        <w:rPr>
          <w:rFonts w:ascii="Times New Roman" w:hAnsi="Times New Roman" w:cs="Times New Roman"/>
          <w:sz w:val="28"/>
          <w:szCs w:val="28"/>
        </w:rPr>
        <w:t>лей</w:t>
      </w:r>
      <w:r w:rsidRPr="00127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077" w:rsidRPr="00A20077" w:rsidRDefault="00A20077" w:rsidP="00A20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0077">
        <w:rPr>
          <w:rFonts w:ascii="Times New Roman" w:hAnsi="Times New Roman" w:cs="Times New Roman"/>
          <w:color w:val="000000"/>
          <w:sz w:val="28"/>
          <w:szCs w:val="28"/>
        </w:rPr>
        <w:t xml:space="preserve">от № 8 − </w:t>
      </w:r>
      <w:r w:rsidR="00127A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99 380 (</w:t>
      </w:r>
      <w:r w:rsidR="00127ACC" w:rsidRPr="00127ACC">
        <w:rPr>
          <w:rFonts w:ascii="Times New Roman" w:hAnsi="Times New Roman" w:cs="Times New Roman"/>
          <w:sz w:val="28"/>
          <w:szCs w:val="28"/>
          <w:shd w:val="clear" w:color="auto" w:fill="FFFFFF"/>
        </w:rPr>
        <w:t>девяносто девять тысяч триста восемьдесят</w:t>
      </w:r>
      <w:r w:rsidR="00127A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A20077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127ACC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A200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0077" w:rsidRPr="00127ACC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7ACC">
        <w:rPr>
          <w:rFonts w:ascii="Times New Roman" w:hAnsi="Times New Roman" w:cs="Times New Roman"/>
          <w:sz w:val="28"/>
          <w:szCs w:val="28"/>
        </w:rPr>
        <w:t xml:space="preserve">Лот № 9 − </w:t>
      </w:r>
      <w:r w:rsidR="00127ACC" w:rsidRPr="00127ACC">
        <w:rPr>
          <w:rFonts w:ascii="Times New Roman" w:eastAsia="Times New Roman" w:hAnsi="Times New Roman" w:cs="Times New Roman"/>
          <w:sz w:val="28"/>
          <w:szCs w:val="28"/>
        </w:rPr>
        <w:t>41 400 (</w:t>
      </w:r>
      <w:r w:rsidR="00127ACC" w:rsidRPr="00127ACC">
        <w:rPr>
          <w:rFonts w:ascii="Times New Roman" w:hAnsi="Times New Roman" w:cs="Times New Roman"/>
          <w:sz w:val="28"/>
          <w:szCs w:val="28"/>
          <w:shd w:val="clear" w:color="auto" w:fill="FFFFFF"/>
        </w:rPr>
        <w:t>сорок одна тысяча четыреста</w:t>
      </w:r>
      <w:r w:rsidR="00127ACC" w:rsidRPr="00127A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27ACC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127ACC" w:rsidRPr="00127ACC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127A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077" w:rsidRPr="00127ACC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7ACC">
        <w:rPr>
          <w:rFonts w:ascii="Times New Roman" w:hAnsi="Times New Roman" w:cs="Times New Roman"/>
          <w:sz w:val="28"/>
          <w:szCs w:val="28"/>
        </w:rPr>
        <w:t>Лот № 10 −</w:t>
      </w:r>
      <w:r w:rsidR="00127ACC" w:rsidRPr="00127ACC">
        <w:rPr>
          <w:rFonts w:ascii="Times New Roman" w:hAnsi="Times New Roman" w:cs="Times New Roman"/>
          <w:sz w:val="28"/>
          <w:szCs w:val="28"/>
        </w:rPr>
        <w:t xml:space="preserve"> 156 600 (</w:t>
      </w:r>
      <w:r w:rsidR="00127AC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27ACC" w:rsidRPr="00127ACC">
        <w:rPr>
          <w:rFonts w:ascii="Times New Roman" w:hAnsi="Times New Roman" w:cs="Times New Roman"/>
          <w:sz w:val="28"/>
          <w:szCs w:val="28"/>
          <w:shd w:val="clear" w:color="auto" w:fill="FFFFFF"/>
        </w:rPr>
        <w:t>то пятьдесят шесть тысяч шестьсот</w:t>
      </w:r>
      <w:r w:rsidR="00127ACC" w:rsidRPr="00127ACC">
        <w:rPr>
          <w:rFonts w:ascii="Times New Roman" w:hAnsi="Times New Roman" w:cs="Times New Roman"/>
          <w:sz w:val="28"/>
          <w:szCs w:val="28"/>
        </w:rPr>
        <w:t>) рублей.</w:t>
      </w:r>
    </w:p>
    <w:p w:rsidR="00A20077" w:rsidRPr="00127ACC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7ACC">
        <w:rPr>
          <w:rFonts w:ascii="Times New Roman" w:hAnsi="Times New Roman" w:cs="Times New Roman"/>
          <w:sz w:val="28"/>
          <w:szCs w:val="28"/>
        </w:rPr>
        <w:t>Лот № 11 −</w:t>
      </w:r>
      <w:r w:rsidR="00127ACC" w:rsidRPr="00127ACC">
        <w:rPr>
          <w:rFonts w:ascii="Times New Roman" w:hAnsi="Times New Roman" w:cs="Times New Roman"/>
          <w:sz w:val="28"/>
          <w:szCs w:val="28"/>
        </w:rPr>
        <w:t xml:space="preserve"> 45 700 (</w:t>
      </w:r>
      <w:r w:rsidR="00127ACC" w:rsidRPr="00127ACC">
        <w:rPr>
          <w:rFonts w:ascii="Times New Roman" w:hAnsi="Times New Roman" w:cs="Times New Roman"/>
          <w:sz w:val="28"/>
          <w:szCs w:val="28"/>
          <w:shd w:val="clear" w:color="auto" w:fill="FFFFFF"/>
        </w:rPr>
        <w:t>сорок пять тысяч семьсот</w:t>
      </w:r>
      <w:r w:rsidR="00127ACC" w:rsidRPr="00127ACC">
        <w:rPr>
          <w:rFonts w:ascii="Times New Roman" w:hAnsi="Times New Roman" w:cs="Times New Roman"/>
          <w:sz w:val="28"/>
          <w:szCs w:val="28"/>
        </w:rPr>
        <w:t>) рублей</w:t>
      </w:r>
      <w:r w:rsidR="00127ACC">
        <w:rPr>
          <w:rFonts w:ascii="Times New Roman" w:hAnsi="Times New Roman" w:cs="Times New Roman"/>
          <w:sz w:val="28"/>
          <w:szCs w:val="28"/>
        </w:rPr>
        <w:t>.</w:t>
      </w:r>
    </w:p>
    <w:p w:rsidR="00A20077" w:rsidRPr="00127ACC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7ACC">
        <w:rPr>
          <w:rFonts w:ascii="Times New Roman" w:hAnsi="Times New Roman" w:cs="Times New Roman"/>
          <w:sz w:val="28"/>
          <w:szCs w:val="28"/>
        </w:rPr>
        <w:t>Лот № 12 −</w:t>
      </w:r>
      <w:r w:rsidR="00127ACC" w:rsidRPr="00127ACC">
        <w:rPr>
          <w:rFonts w:ascii="Times New Roman" w:hAnsi="Times New Roman" w:cs="Times New Roman"/>
          <w:sz w:val="28"/>
          <w:szCs w:val="28"/>
        </w:rPr>
        <w:t xml:space="preserve"> 43 600 (</w:t>
      </w:r>
      <w:r w:rsidR="00127ACC" w:rsidRPr="00127ACC">
        <w:rPr>
          <w:rFonts w:ascii="Times New Roman" w:hAnsi="Times New Roman" w:cs="Times New Roman"/>
          <w:sz w:val="28"/>
          <w:szCs w:val="28"/>
          <w:shd w:val="clear" w:color="auto" w:fill="FFFFFF"/>
        </w:rPr>
        <w:t>сорок три тысячи шестьсот</w:t>
      </w:r>
      <w:r w:rsidR="00127ACC" w:rsidRPr="00127ACC">
        <w:rPr>
          <w:rFonts w:ascii="Times New Roman" w:hAnsi="Times New Roman" w:cs="Times New Roman"/>
          <w:sz w:val="28"/>
          <w:szCs w:val="28"/>
        </w:rPr>
        <w:t>) рублей.</w:t>
      </w:r>
    </w:p>
    <w:p w:rsidR="00A20077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2007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13</w:t>
      </w:r>
      <w:r w:rsidRPr="00A20077">
        <w:rPr>
          <w:rFonts w:ascii="Times New Roman" w:hAnsi="Times New Roman" w:cs="Times New Roman"/>
          <w:color w:val="000000"/>
          <w:sz w:val="28"/>
          <w:szCs w:val="28"/>
        </w:rPr>
        <w:t xml:space="preserve"> −</w:t>
      </w:r>
      <w:r w:rsidR="00127ACC">
        <w:rPr>
          <w:rFonts w:ascii="Times New Roman" w:hAnsi="Times New Roman" w:cs="Times New Roman"/>
          <w:color w:val="000000"/>
          <w:sz w:val="28"/>
          <w:szCs w:val="28"/>
        </w:rPr>
        <w:t xml:space="preserve"> 12 150 (</w:t>
      </w:r>
      <w:r w:rsidR="00127ACC" w:rsidRPr="00127ACC">
        <w:rPr>
          <w:rFonts w:ascii="Times New Roman" w:hAnsi="Times New Roman" w:cs="Times New Roman"/>
          <w:sz w:val="28"/>
          <w:szCs w:val="28"/>
          <w:shd w:val="clear" w:color="auto" w:fill="FFFFFF"/>
        </w:rPr>
        <w:t>двенадцать тысяч сто пятьдесят</w:t>
      </w:r>
      <w:r w:rsidR="00127ACC">
        <w:rPr>
          <w:rFonts w:ascii="Times New Roman" w:hAnsi="Times New Roman" w:cs="Times New Roman"/>
          <w:color w:val="000000"/>
          <w:sz w:val="28"/>
          <w:szCs w:val="28"/>
        </w:rPr>
        <w:t>) рублей.</w:t>
      </w:r>
    </w:p>
    <w:p w:rsidR="00A20077" w:rsidRPr="00127ACC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7ACC">
        <w:rPr>
          <w:rFonts w:ascii="Times New Roman" w:hAnsi="Times New Roman" w:cs="Times New Roman"/>
          <w:sz w:val="28"/>
          <w:szCs w:val="28"/>
        </w:rPr>
        <w:t>Лот № 14 −</w:t>
      </w:r>
      <w:r w:rsidR="00127ACC" w:rsidRPr="00127ACC">
        <w:rPr>
          <w:rFonts w:ascii="Times New Roman" w:hAnsi="Times New Roman" w:cs="Times New Roman"/>
          <w:sz w:val="28"/>
          <w:szCs w:val="28"/>
        </w:rPr>
        <w:t xml:space="preserve"> 18 670 (</w:t>
      </w:r>
      <w:r w:rsidR="00127ACC" w:rsidRPr="00127ACC">
        <w:rPr>
          <w:rFonts w:ascii="Times New Roman" w:hAnsi="Times New Roman" w:cs="Times New Roman"/>
          <w:sz w:val="28"/>
          <w:szCs w:val="28"/>
          <w:shd w:val="clear" w:color="auto" w:fill="FFFFFF"/>
        </w:rPr>
        <w:t>восемнадцать тысяч шестьсот семьдесят</w:t>
      </w:r>
      <w:r w:rsidR="00127ACC" w:rsidRPr="00127ACC">
        <w:rPr>
          <w:rFonts w:ascii="Times New Roman" w:hAnsi="Times New Roman" w:cs="Times New Roman"/>
          <w:sz w:val="28"/>
          <w:szCs w:val="28"/>
        </w:rPr>
        <w:t>) рублей.</w:t>
      </w:r>
    </w:p>
    <w:p w:rsidR="00A20077" w:rsidRPr="00A720B5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20B5">
        <w:rPr>
          <w:rFonts w:ascii="Times New Roman" w:hAnsi="Times New Roman" w:cs="Times New Roman"/>
          <w:sz w:val="28"/>
          <w:szCs w:val="28"/>
        </w:rPr>
        <w:t>Лот № 15 −</w:t>
      </w:r>
      <w:r w:rsidR="00A720B5" w:rsidRPr="00A720B5">
        <w:rPr>
          <w:rFonts w:ascii="Times New Roman" w:hAnsi="Times New Roman" w:cs="Times New Roman"/>
          <w:sz w:val="28"/>
          <w:szCs w:val="28"/>
        </w:rPr>
        <w:t xml:space="preserve"> 30 600</w:t>
      </w:r>
      <w:r w:rsidR="00127ACC" w:rsidRPr="00A720B5">
        <w:rPr>
          <w:rFonts w:ascii="Times New Roman" w:hAnsi="Times New Roman" w:cs="Times New Roman"/>
          <w:sz w:val="28"/>
          <w:szCs w:val="28"/>
        </w:rPr>
        <w:t xml:space="preserve"> (</w:t>
      </w:r>
      <w:r w:rsidR="00A720B5" w:rsidRPr="00A720B5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тридцать тысяч шестьсот</w:t>
      </w:r>
      <w:r w:rsidR="00127ACC" w:rsidRPr="00A720B5">
        <w:rPr>
          <w:rFonts w:ascii="Times New Roman" w:hAnsi="Times New Roman" w:cs="Times New Roman"/>
          <w:sz w:val="28"/>
          <w:szCs w:val="28"/>
        </w:rPr>
        <w:t>) рублей.</w:t>
      </w:r>
    </w:p>
    <w:p w:rsidR="00A20077" w:rsidRPr="00A720B5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20B5">
        <w:rPr>
          <w:rFonts w:ascii="Times New Roman" w:hAnsi="Times New Roman" w:cs="Times New Roman"/>
          <w:sz w:val="28"/>
          <w:szCs w:val="28"/>
        </w:rPr>
        <w:t>Лот № 16 −</w:t>
      </w:r>
      <w:r w:rsidR="00127ACC" w:rsidRPr="00A720B5">
        <w:rPr>
          <w:rFonts w:ascii="Times New Roman" w:hAnsi="Times New Roman" w:cs="Times New Roman"/>
          <w:sz w:val="28"/>
          <w:szCs w:val="28"/>
        </w:rPr>
        <w:t xml:space="preserve"> </w:t>
      </w:r>
      <w:r w:rsidR="00A720B5" w:rsidRPr="00A720B5">
        <w:rPr>
          <w:rFonts w:ascii="Times New Roman" w:hAnsi="Times New Roman" w:cs="Times New Roman"/>
          <w:sz w:val="28"/>
          <w:szCs w:val="28"/>
        </w:rPr>
        <w:t xml:space="preserve">52 300 </w:t>
      </w:r>
      <w:r w:rsidR="00127ACC" w:rsidRPr="00A720B5">
        <w:rPr>
          <w:rFonts w:ascii="Times New Roman" w:hAnsi="Times New Roman" w:cs="Times New Roman"/>
          <w:sz w:val="28"/>
          <w:szCs w:val="28"/>
        </w:rPr>
        <w:t>(</w:t>
      </w:r>
      <w:r w:rsidR="00A720B5" w:rsidRPr="00A720B5">
        <w:rPr>
          <w:rFonts w:ascii="Times New Roman" w:hAnsi="Times New Roman" w:cs="Times New Roman"/>
          <w:sz w:val="28"/>
          <w:szCs w:val="28"/>
          <w:shd w:val="clear" w:color="auto" w:fill="FFFFFF"/>
        </w:rPr>
        <w:t>пятьдесят две тысячи триста</w:t>
      </w:r>
      <w:r w:rsidR="00127ACC" w:rsidRPr="00A720B5">
        <w:rPr>
          <w:rFonts w:ascii="Times New Roman" w:hAnsi="Times New Roman" w:cs="Times New Roman"/>
          <w:sz w:val="28"/>
          <w:szCs w:val="28"/>
        </w:rPr>
        <w:t>) рублей.</w:t>
      </w:r>
    </w:p>
    <w:p w:rsidR="00A20077" w:rsidRPr="00A720B5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20B5">
        <w:rPr>
          <w:rFonts w:ascii="Times New Roman" w:hAnsi="Times New Roman" w:cs="Times New Roman"/>
          <w:sz w:val="28"/>
          <w:szCs w:val="28"/>
        </w:rPr>
        <w:t>Лот № 17 −</w:t>
      </w:r>
      <w:r w:rsidR="00127ACC" w:rsidRPr="00A720B5">
        <w:rPr>
          <w:rFonts w:ascii="Times New Roman" w:hAnsi="Times New Roman" w:cs="Times New Roman"/>
          <w:sz w:val="28"/>
          <w:szCs w:val="28"/>
        </w:rPr>
        <w:t xml:space="preserve"> </w:t>
      </w:r>
      <w:r w:rsidR="00A720B5" w:rsidRPr="00A720B5">
        <w:rPr>
          <w:rFonts w:ascii="Times New Roman" w:hAnsi="Times New Roman" w:cs="Times New Roman"/>
          <w:sz w:val="28"/>
          <w:szCs w:val="28"/>
        </w:rPr>
        <w:t xml:space="preserve">41 000 </w:t>
      </w:r>
      <w:r w:rsidR="00127ACC" w:rsidRPr="00A720B5">
        <w:rPr>
          <w:rFonts w:ascii="Times New Roman" w:hAnsi="Times New Roman" w:cs="Times New Roman"/>
          <w:sz w:val="28"/>
          <w:szCs w:val="28"/>
        </w:rPr>
        <w:t>(</w:t>
      </w:r>
      <w:r w:rsidR="00A720B5" w:rsidRPr="00A720B5">
        <w:rPr>
          <w:rFonts w:ascii="Times New Roman" w:hAnsi="Times New Roman" w:cs="Times New Roman"/>
          <w:sz w:val="28"/>
          <w:szCs w:val="28"/>
          <w:shd w:val="clear" w:color="auto" w:fill="FFFFFF"/>
        </w:rPr>
        <w:t>сорок одна тысяча</w:t>
      </w:r>
      <w:r w:rsidR="00127ACC" w:rsidRPr="00A720B5">
        <w:rPr>
          <w:rFonts w:ascii="Times New Roman" w:hAnsi="Times New Roman" w:cs="Times New Roman"/>
          <w:sz w:val="28"/>
          <w:szCs w:val="28"/>
        </w:rPr>
        <w:t>) рублей.</w:t>
      </w:r>
    </w:p>
    <w:p w:rsidR="00A20077" w:rsidRPr="00A720B5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20B5">
        <w:rPr>
          <w:rFonts w:ascii="Times New Roman" w:hAnsi="Times New Roman" w:cs="Times New Roman"/>
          <w:sz w:val="28"/>
          <w:szCs w:val="28"/>
        </w:rPr>
        <w:t>Лот № 18 −</w:t>
      </w:r>
      <w:r w:rsidR="00127ACC" w:rsidRPr="00A720B5">
        <w:rPr>
          <w:rFonts w:ascii="Times New Roman" w:hAnsi="Times New Roman" w:cs="Times New Roman"/>
          <w:sz w:val="28"/>
          <w:szCs w:val="28"/>
        </w:rPr>
        <w:t xml:space="preserve"> </w:t>
      </w:r>
      <w:r w:rsidR="00A720B5" w:rsidRPr="00A720B5">
        <w:rPr>
          <w:rFonts w:ascii="Times New Roman" w:hAnsi="Times New Roman" w:cs="Times New Roman"/>
          <w:sz w:val="28"/>
          <w:szCs w:val="28"/>
        </w:rPr>
        <w:t xml:space="preserve">39 500 </w:t>
      </w:r>
      <w:r w:rsidR="00127ACC" w:rsidRPr="00A720B5">
        <w:rPr>
          <w:rFonts w:ascii="Times New Roman" w:hAnsi="Times New Roman" w:cs="Times New Roman"/>
          <w:sz w:val="28"/>
          <w:szCs w:val="28"/>
        </w:rPr>
        <w:t>(</w:t>
      </w:r>
      <w:r w:rsidR="00A720B5" w:rsidRPr="00A720B5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тридцать девять тысяч пятьсот</w:t>
      </w:r>
      <w:r w:rsidR="00127ACC" w:rsidRPr="00A720B5">
        <w:rPr>
          <w:rFonts w:ascii="Times New Roman" w:hAnsi="Times New Roman" w:cs="Times New Roman"/>
          <w:sz w:val="28"/>
          <w:szCs w:val="28"/>
        </w:rPr>
        <w:t>) рублей.</w:t>
      </w:r>
    </w:p>
    <w:p w:rsidR="00A20077" w:rsidRPr="00A720B5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20B5">
        <w:rPr>
          <w:rFonts w:ascii="Times New Roman" w:hAnsi="Times New Roman" w:cs="Times New Roman"/>
          <w:sz w:val="28"/>
          <w:szCs w:val="28"/>
        </w:rPr>
        <w:t>Лот № 19 −</w:t>
      </w:r>
      <w:r w:rsidR="00127ACC" w:rsidRPr="00A720B5">
        <w:rPr>
          <w:rFonts w:ascii="Times New Roman" w:hAnsi="Times New Roman" w:cs="Times New Roman"/>
          <w:sz w:val="28"/>
          <w:szCs w:val="28"/>
        </w:rPr>
        <w:t xml:space="preserve"> </w:t>
      </w:r>
      <w:r w:rsidR="00A720B5" w:rsidRPr="00A720B5">
        <w:rPr>
          <w:rFonts w:ascii="Times New Roman" w:hAnsi="Times New Roman" w:cs="Times New Roman"/>
          <w:sz w:val="28"/>
          <w:szCs w:val="28"/>
        </w:rPr>
        <w:t xml:space="preserve">49 700 </w:t>
      </w:r>
      <w:r w:rsidR="00127ACC" w:rsidRPr="00A720B5">
        <w:rPr>
          <w:rFonts w:ascii="Times New Roman" w:hAnsi="Times New Roman" w:cs="Times New Roman"/>
          <w:sz w:val="28"/>
          <w:szCs w:val="28"/>
        </w:rPr>
        <w:t>(</w:t>
      </w:r>
      <w:r w:rsidR="00A720B5" w:rsidRPr="00A720B5">
        <w:rPr>
          <w:rFonts w:ascii="Times New Roman" w:hAnsi="Times New Roman" w:cs="Times New Roman"/>
          <w:sz w:val="28"/>
          <w:szCs w:val="28"/>
          <w:shd w:val="clear" w:color="auto" w:fill="FFFFFF"/>
        </w:rPr>
        <w:t>сорок девять тысяч семьсот</w:t>
      </w:r>
      <w:r w:rsidR="00127ACC" w:rsidRPr="00A720B5">
        <w:rPr>
          <w:rFonts w:ascii="Times New Roman" w:hAnsi="Times New Roman" w:cs="Times New Roman"/>
          <w:sz w:val="28"/>
          <w:szCs w:val="28"/>
        </w:rPr>
        <w:t>) рублей.</w:t>
      </w:r>
    </w:p>
    <w:p w:rsidR="00A20077" w:rsidRPr="00A720B5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20B5">
        <w:rPr>
          <w:rFonts w:ascii="Times New Roman" w:hAnsi="Times New Roman" w:cs="Times New Roman"/>
          <w:sz w:val="28"/>
          <w:szCs w:val="28"/>
        </w:rPr>
        <w:t>Лот № 20 −</w:t>
      </w:r>
      <w:r w:rsidR="00127ACC" w:rsidRPr="00A720B5">
        <w:rPr>
          <w:rFonts w:ascii="Times New Roman" w:hAnsi="Times New Roman" w:cs="Times New Roman"/>
          <w:sz w:val="28"/>
          <w:szCs w:val="28"/>
        </w:rPr>
        <w:t xml:space="preserve"> </w:t>
      </w:r>
      <w:r w:rsidR="00A720B5" w:rsidRPr="00A720B5">
        <w:rPr>
          <w:rFonts w:ascii="Times New Roman" w:hAnsi="Times New Roman" w:cs="Times New Roman"/>
          <w:sz w:val="28"/>
          <w:szCs w:val="28"/>
        </w:rPr>
        <w:t xml:space="preserve">88 000 </w:t>
      </w:r>
      <w:r w:rsidR="00127ACC" w:rsidRPr="00A720B5">
        <w:rPr>
          <w:rFonts w:ascii="Times New Roman" w:hAnsi="Times New Roman" w:cs="Times New Roman"/>
          <w:sz w:val="28"/>
          <w:szCs w:val="28"/>
        </w:rPr>
        <w:t>(</w:t>
      </w:r>
      <w:r w:rsidR="00A720B5" w:rsidRPr="00A720B5">
        <w:rPr>
          <w:rFonts w:ascii="Times New Roman" w:hAnsi="Times New Roman" w:cs="Times New Roman"/>
          <w:sz w:val="28"/>
          <w:szCs w:val="28"/>
          <w:shd w:val="clear" w:color="auto" w:fill="FFFFFF"/>
        </w:rPr>
        <w:t>восемьдесят восемь тысяч</w:t>
      </w:r>
      <w:r w:rsidR="00127ACC" w:rsidRPr="00A720B5">
        <w:rPr>
          <w:rFonts w:ascii="Times New Roman" w:hAnsi="Times New Roman" w:cs="Times New Roman"/>
          <w:sz w:val="28"/>
          <w:szCs w:val="28"/>
        </w:rPr>
        <w:t>) рублей.</w:t>
      </w:r>
    </w:p>
    <w:p w:rsidR="00A20077" w:rsidRPr="00A720B5" w:rsidRDefault="00A20077" w:rsidP="00A20077">
      <w:pPr>
        <w:widowControl w:val="0"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720B5">
        <w:rPr>
          <w:rFonts w:ascii="Times New Roman" w:hAnsi="Times New Roman" w:cs="Times New Roman"/>
          <w:sz w:val="28"/>
          <w:szCs w:val="28"/>
        </w:rPr>
        <w:t>Лот № 21 −</w:t>
      </w:r>
      <w:r w:rsidR="00127ACC" w:rsidRPr="00A720B5">
        <w:rPr>
          <w:rFonts w:ascii="Times New Roman" w:hAnsi="Times New Roman" w:cs="Times New Roman"/>
          <w:sz w:val="28"/>
          <w:szCs w:val="28"/>
        </w:rPr>
        <w:t xml:space="preserve"> </w:t>
      </w:r>
      <w:r w:rsidR="00A720B5" w:rsidRPr="00A720B5">
        <w:rPr>
          <w:rFonts w:ascii="Times New Roman" w:hAnsi="Times New Roman" w:cs="Times New Roman"/>
          <w:sz w:val="28"/>
          <w:szCs w:val="28"/>
        </w:rPr>
        <w:t xml:space="preserve">74 600 </w:t>
      </w:r>
      <w:r w:rsidR="00127ACC" w:rsidRPr="00A720B5">
        <w:rPr>
          <w:rFonts w:ascii="Times New Roman" w:hAnsi="Times New Roman" w:cs="Times New Roman"/>
          <w:sz w:val="28"/>
          <w:szCs w:val="28"/>
        </w:rPr>
        <w:t>(</w:t>
      </w:r>
      <w:r w:rsidR="00A720B5" w:rsidRPr="00A720B5">
        <w:rPr>
          <w:rFonts w:ascii="Times New Roman" w:hAnsi="Times New Roman" w:cs="Times New Roman"/>
          <w:sz w:val="28"/>
          <w:szCs w:val="28"/>
          <w:shd w:val="clear" w:color="auto" w:fill="FFFFFF"/>
        </w:rPr>
        <w:t>семьдесят четыре тысячи шестьсот</w:t>
      </w:r>
      <w:r w:rsidR="00127ACC" w:rsidRPr="00A720B5">
        <w:rPr>
          <w:rFonts w:ascii="Times New Roman" w:hAnsi="Times New Roman" w:cs="Times New Roman"/>
          <w:sz w:val="28"/>
          <w:szCs w:val="28"/>
        </w:rPr>
        <w:t>) рублей.</w:t>
      </w:r>
    </w:p>
    <w:p w:rsidR="00C078AD" w:rsidRPr="00A720B5" w:rsidRDefault="00352B88" w:rsidP="00A720B5">
      <w:pPr>
        <w:widowControl w:val="0"/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Конкурсная документация разработана  на основании постановления Правительства Республики Дагестан от 9 сентября 2014 г. № 421 «О Порядке привлечения подрядных организаций для оказания услуг и (или) выполнения работ по капитальному ремонту общего имущества в многоквартирных домах».</w:t>
      </w:r>
    </w:p>
    <w:p w:rsidR="00C078AD" w:rsidRPr="00A20077" w:rsidRDefault="00C4755E" w:rsidP="00A20077">
      <w:pPr>
        <w:widowControl w:val="0"/>
        <w:tabs>
          <w:tab w:val="left" w:leader="underscore" w:pos="6970"/>
        </w:tabs>
        <w:spacing w:after="0" w:line="240" w:lineRule="auto"/>
        <w:ind w:left="20" w:right="23" w:firstLine="54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Датой</w:t>
      </w:r>
      <w:r w:rsidR="00C078AD" w:rsidRPr="00A2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00A8" w:rsidRPr="00A2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вскрытия конвертов</w:t>
      </w:r>
      <w:r w:rsidR="00C078AD" w:rsidRPr="00A2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F001F" w:rsidRPr="00A2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является:</w:t>
      </w:r>
      <w:r w:rsidR="00AF001F"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AF001F"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сентября</w:t>
      </w:r>
      <w:r w:rsidR="00C078AD"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2016</w:t>
      </w:r>
      <w:r w:rsidR="00AF001F"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078AD"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E5AC9" w:rsidRPr="00A20077" w:rsidRDefault="002E5AC9" w:rsidP="00A20077">
      <w:pPr>
        <w:widowControl w:val="0"/>
        <w:spacing w:after="0" w:line="240" w:lineRule="auto"/>
        <w:ind w:left="20" w:right="23" w:firstLine="54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Начало проведения конкурса: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ч. 00 мин. по московскому времени.</w:t>
      </w:r>
    </w:p>
    <w:p w:rsidR="00A800A8" w:rsidRPr="00A20077" w:rsidRDefault="00A800A8" w:rsidP="00C078AD">
      <w:pPr>
        <w:tabs>
          <w:tab w:val="left" w:leader="underscore" w:pos="6970"/>
        </w:tabs>
        <w:spacing w:after="0" w:line="240" w:lineRule="auto"/>
        <w:ind w:left="20" w:right="23" w:firstLine="54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Дата проведения оценки и сопоставления заявок: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D87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сентября 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2016 года. </w:t>
      </w:r>
      <w:r w:rsidR="00D87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9C1602"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допуска к участию в конкурсе боле</w:t>
      </w:r>
      <w:r w:rsidR="002E5AC9"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9C1602"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одной заявки).</w:t>
      </w:r>
    </w:p>
    <w:p w:rsidR="00C078AD" w:rsidRPr="00A20077" w:rsidRDefault="00C078AD" w:rsidP="00C078AD">
      <w:pPr>
        <w:tabs>
          <w:tab w:val="left" w:leader="underscore" w:pos="6970"/>
        </w:tabs>
        <w:spacing w:after="0" w:line="240" w:lineRule="auto"/>
        <w:ind w:left="20" w:right="23"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Конкурс будет проводиться по адресу: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367027, Рес</w:t>
      </w:r>
      <w:r w:rsidR="0073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публики Дагестан,                       г. Махачкала, 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ул. Буганова д.17 «Б», в кабинете начальника отдела правового обеспечения и кадровой работы </w:t>
      </w:r>
      <w:proofErr w:type="spellStart"/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Забитова</w:t>
      </w:r>
      <w:proofErr w:type="spellEnd"/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А.З. (2 этаж)</w:t>
      </w:r>
    </w:p>
    <w:p w:rsidR="00A800A8" w:rsidRPr="00A20077" w:rsidRDefault="00A800A8" w:rsidP="007336EC">
      <w:pPr>
        <w:pStyle w:val="a6"/>
        <w:tabs>
          <w:tab w:val="left" w:pos="720"/>
          <w:tab w:val="left" w:pos="94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077">
        <w:rPr>
          <w:rFonts w:ascii="Times New Roman" w:hAnsi="Times New Roman" w:cs="Times New Roman"/>
          <w:b/>
          <w:sz w:val="28"/>
          <w:szCs w:val="28"/>
        </w:rPr>
        <w:t>Срок начала работ:</w:t>
      </w:r>
      <w:r w:rsidRPr="00A20077">
        <w:rPr>
          <w:rFonts w:ascii="Times New Roman" w:hAnsi="Times New Roman" w:cs="Times New Roman"/>
          <w:sz w:val="28"/>
          <w:szCs w:val="28"/>
        </w:rPr>
        <w:t xml:space="preserve"> </w:t>
      </w:r>
      <w:r w:rsidR="000E398E">
        <w:rPr>
          <w:rFonts w:ascii="Times New Roman" w:hAnsi="Times New Roman" w:cs="Times New Roman"/>
          <w:sz w:val="28"/>
          <w:szCs w:val="28"/>
        </w:rPr>
        <w:t>в течение</w:t>
      </w:r>
      <w:r w:rsidR="00A720B5">
        <w:rPr>
          <w:rFonts w:ascii="Times New Roman" w:hAnsi="Times New Roman" w:cs="Times New Roman"/>
          <w:sz w:val="28"/>
          <w:szCs w:val="28"/>
        </w:rPr>
        <w:t xml:space="preserve"> трех дней с момента заключения договора.</w:t>
      </w:r>
    </w:p>
    <w:p w:rsidR="00A800A8" w:rsidRPr="00A20077" w:rsidRDefault="007336EC" w:rsidP="002E5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077">
        <w:rPr>
          <w:rFonts w:ascii="Times New Roman" w:hAnsi="Times New Roman" w:cs="Times New Roman"/>
          <w:b/>
          <w:sz w:val="28"/>
          <w:szCs w:val="28"/>
        </w:rPr>
        <w:t>Срок окончания</w:t>
      </w:r>
      <w:r w:rsidR="00A800A8" w:rsidRPr="00A20077">
        <w:rPr>
          <w:rFonts w:ascii="Times New Roman" w:hAnsi="Times New Roman" w:cs="Times New Roman"/>
          <w:b/>
          <w:sz w:val="28"/>
          <w:szCs w:val="28"/>
        </w:rPr>
        <w:t xml:space="preserve"> работ: </w:t>
      </w:r>
      <w:r w:rsidR="002E5AC9" w:rsidRPr="00A20077">
        <w:rPr>
          <w:rFonts w:ascii="Times New Roman" w:hAnsi="Times New Roman" w:cs="Times New Roman"/>
          <w:sz w:val="28"/>
          <w:szCs w:val="28"/>
        </w:rPr>
        <w:t xml:space="preserve">фактическая дата окончания выполнения работ по Договору подряда, но </w:t>
      </w:r>
      <w:r w:rsidR="00A800A8" w:rsidRPr="00A20077">
        <w:rPr>
          <w:rFonts w:ascii="Times New Roman" w:hAnsi="Times New Roman" w:cs="Times New Roman"/>
          <w:sz w:val="28"/>
          <w:szCs w:val="28"/>
        </w:rPr>
        <w:t>не позднее 30.1</w:t>
      </w:r>
      <w:r w:rsidR="00737DA6">
        <w:rPr>
          <w:rFonts w:ascii="Times New Roman" w:hAnsi="Times New Roman" w:cs="Times New Roman"/>
          <w:sz w:val="28"/>
          <w:szCs w:val="28"/>
        </w:rPr>
        <w:t>2</w:t>
      </w:r>
      <w:r w:rsidR="00A800A8" w:rsidRPr="00A20077">
        <w:rPr>
          <w:rFonts w:ascii="Times New Roman" w:hAnsi="Times New Roman" w:cs="Times New Roman"/>
          <w:sz w:val="28"/>
          <w:szCs w:val="28"/>
        </w:rPr>
        <w:t>.2016 г.</w:t>
      </w:r>
    </w:p>
    <w:p w:rsidR="00A800A8" w:rsidRPr="00A20077" w:rsidRDefault="00A800A8" w:rsidP="00A800A8">
      <w:pPr>
        <w:pStyle w:val="3"/>
        <w:tabs>
          <w:tab w:val="left" w:pos="9600"/>
        </w:tabs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077">
        <w:rPr>
          <w:rFonts w:ascii="Times New Roman" w:hAnsi="Times New Roman" w:cs="Times New Roman"/>
          <w:sz w:val="28"/>
          <w:szCs w:val="28"/>
        </w:rPr>
        <w:t>Гарантийный срок:</w:t>
      </w:r>
      <w:r w:rsidRPr="00A20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077">
        <w:rPr>
          <w:rFonts w:ascii="Times New Roman" w:hAnsi="Times New Roman" w:cs="Times New Roman"/>
          <w:sz w:val="28"/>
          <w:szCs w:val="28"/>
        </w:rPr>
        <w:t>не менее 5 лет (п. 3 ч. 2 ст. 182 ЖК РФ)</w:t>
      </w:r>
    </w:p>
    <w:p w:rsidR="00C078AD" w:rsidRPr="00A20077" w:rsidRDefault="00C078AD" w:rsidP="00352B88">
      <w:pPr>
        <w:spacing w:after="0" w:line="240" w:lineRule="auto"/>
        <w:ind w:left="20" w:right="23" w:firstLine="54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участию в конкурсе допускаются участники, отвечающие следующим требованиям:</w:t>
      </w:r>
    </w:p>
    <w:p w:rsidR="00C078AD" w:rsidRPr="00A20077" w:rsidRDefault="00C078AD" w:rsidP="00C078AD">
      <w:pPr>
        <w:numPr>
          <w:ilvl w:val="0"/>
          <w:numId w:val="1"/>
        </w:numPr>
        <w:tabs>
          <w:tab w:val="left" w:pos="346"/>
        </w:tabs>
        <w:spacing w:after="0" w:line="240" w:lineRule="auto"/>
        <w:ind w:left="20"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 участника не должна быть приостановлена в порядке, предусмотренном Кодексом Российской Федерации об административных правонарушениях на дату подачи заявки на участие в конкурсе.</w:t>
      </w:r>
    </w:p>
    <w:p w:rsidR="00C078AD" w:rsidRPr="00A20077" w:rsidRDefault="00C078AD" w:rsidP="00C078AD">
      <w:pPr>
        <w:numPr>
          <w:ilvl w:val="0"/>
          <w:numId w:val="1"/>
        </w:numPr>
        <w:tabs>
          <w:tab w:val="left" w:pos="198"/>
        </w:tabs>
        <w:spacing w:after="0" w:line="240" w:lineRule="auto"/>
        <w:ind w:left="20"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участника не должно быть просроченной задолженности перед бюджетами всех уровней или государственными внебюджетными фондами.</w:t>
      </w:r>
    </w:p>
    <w:p w:rsidR="00C078AD" w:rsidRPr="00A20077" w:rsidRDefault="00C078AD" w:rsidP="00C078AD">
      <w:pPr>
        <w:numPr>
          <w:ilvl w:val="0"/>
          <w:numId w:val="1"/>
        </w:numPr>
        <w:tabs>
          <w:tab w:val="left" w:pos="198"/>
        </w:tabs>
        <w:spacing w:after="0" w:line="240" w:lineRule="auto"/>
        <w:ind w:left="20"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 не должен находиться в процессе ликвидации или в его отношении не должна проводиться процедура банкротства.</w:t>
      </w:r>
    </w:p>
    <w:p w:rsidR="00C078AD" w:rsidRPr="00A20077" w:rsidRDefault="00C078AD" w:rsidP="00C078AD">
      <w:pPr>
        <w:numPr>
          <w:ilvl w:val="0"/>
          <w:numId w:val="1"/>
        </w:numPr>
        <w:tabs>
          <w:tab w:val="left" w:pos="274"/>
        </w:tabs>
        <w:spacing w:after="0" w:line="240" w:lineRule="auto"/>
        <w:ind w:left="20"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отсутствие участника в реестре недобросовестных поставщиков, который ведется в соответствии с Правилами ведения реестра недобросовестных поставщиков (подрядчиков, исполнителей), утвержденными постановлением Правительства Российской Федерации от 25.11.2013 № 1062 «О порядке ведения реестра недобросовестных поставщиков - (подрядчиков, исполнителей)».</w:t>
      </w:r>
    </w:p>
    <w:p w:rsidR="00C078AD" w:rsidRPr="00A20077" w:rsidRDefault="00C078AD" w:rsidP="00C078AD">
      <w:pPr>
        <w:spacing w:after="0" w:line="240" w:lineRule="auto"/>
        <w:ind w:right="23" w:firstLine="5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Специальные квалификационные требования:</w:t>
      </w:r>
    </w:p>
    <w:p w:rsidR="00C078AD" w:rsidRPr="00A20077" w:rsidRDefault="00C078AD" w:rsidP="00C078AD">
      <w:pPr>
        <w:spacing w:after="0" w:line="240" w:lineRule="auto"/>
        <w:ind w:right="23" w:firstLine="5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наличие допусков саморегулируемой организации - в случае выполнения работ, которые оказывают влияние на безопасность объектов капитального строительства согласно перечню, установленному приказом Минрегиона России от 30.12.2009</w:t>
      </w:r>
      <w:r w:rsidR="00352B88"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№ 624.</w:t>
      </w:r>
    </w:p>
    <w:p w:rsidR="00C078AD" w:rsidRPr="00A20077" w:rsidRDefault="00C078AD" w:rsidP="00C078AD">
      <w:pPr>
        <w:tabs>
          <w:tab w:val="left" w:leader="underscore" w:pos="695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Приём заявок осуществляется с </w:t>
      </w:r>
      <w:r w:rsidR="00E229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24</w:t>
      </w:r>
      <w:r w:rsidRPr="00A2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87D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августа</w:t>
      </w:r>
      <w:r w:rsidRPr="00A2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 </w:t>
      </w:r>
      <w:r w:rsidR="00E229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AF001F" w:rsidRPr="00A2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87D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сентября</w:t>
      </w:r>
      <w:r w:rsidRPr="00A2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2016 года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 адресу: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C4755E"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Махачкала, ул. Буганова, д. 17</w:t>
      </w:r>
      <w:r w:rsidR="00C4755E"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б, (2 этаж) кабинет отдела правого обеспечения и кадровой работы.</w:t>
      </w:r>
    </w:p>
    <w:p w:rsidR="00737DA6" w:rsidRDefault="00264238" w:rsidP="00737DA6">
      <w:pPr>
        <w:tabs>
          <w:tab w:val="left" w:leader="underscore" w:pos="695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График приема заявок: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5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рабочим дням с</w:t>
      </w:r>
      <w:r w:rsidR="007A1098"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09:00 до 18:00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078AD" w:rsidRPr="00A20077" w:rsidRDefault="00737DA6" w:rsidP="00737DA6">
      <w:pPr>
        <w:tabs>
          <w:tab w:val="left" w:leader="underscore" w:pos="695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C078AD"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 участия в конкурсе необходимо предоставить заявку на участие в конкурсе по форме, согласно приложению №1 к конкурсной документации с приложением следующих документов:</w:t>
      </w:r>
    </w:p>
    <w:p w:rsidR="00C078AD" w:rsidRPr="00A20077" w:rsidRDefault="00C078AD" w:rsidP="00C078AD">
      <w:pPr>
        <w:numPr>
          <w:ilvl w:val="0"/>
          <w:numId w:val="1"/>
        </w:num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опись входящих в состав заявки документов в произвольной форме;</w:t>
      </w:r>
    </w:p>
    <w:p w:rsidR="00C078AD" w:rsidRPr="00A20077" w:rsidRDefault="00C078AD" w:rsidP="00C078AD">
      <w:pPr>
        <w:numPr>
          <w:ilvl w:val="0"/>
          <w:numId w:val="1"/>
        </w:num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документ, подтверждающий полномочия лица на осуществление действий от имени участника;</w:t>
      </w:r>
    </w:p>
    <w:p w:rsidR="00C078AD" w:rsidRPr="00A20077" w:rsidRDefault="00C078AD" w:rsidP="00C078AD">
      <w:pPr>
        <w:numPr>
          <w:ilvl w:val="0"/>
          <w:numId w:val="1"/>
        </w:numPr>
        <w:tabs>
          <w:tab w:val="left" w:pos="425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 или копии документов, подтверждающие опыт работы специалистов подрядчика на объектах-аналогах и соответствие квалификационным требованиям;</w:t>
      </w:r>
    </w:p>
    <w:p w:rsidR="00C078AD" w:rsidRPr="00A20077" w:rsidRDefault="00C078AD" w:rsidP="00C078AD">
      <w:pPr>
        <w:numPr>
          <w:ilvl w:val="0"/>
          <w:numId w:val="1"/>
        </w:numPr>
        <w:tabs>
          <w:tab w:val="left" w:pos="242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заверенные участником конкурса копии учредительных документов со всеми зарегистрированными изменениями и дополнениями к ним (для юридических лиц), заверенная участником конкурса копия документа, удостоверяющего личность - паспорт гражданина Российской Федерации (для индивидуальных предпринимателей);</w:t>
      </w:r>
    </w:p>
    <w:p w:rsidR="00C078AD" w:rsidRPr="00A20077" w:rsidRDefault="00C078AD" w:rsidP="00C078AD">
      <w:pPr>
        <w:numPr>
          <w:ilvl w:val="0"/>
          <w:numId w:val="1"/>
        </w:num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заверенная участником конкурса копия свидетельства о постановке на учет в налоговом органе.</w:t>
      </w:r>
    </w:p>
    <w:p w:rsidR="00C078AD" w:rsidRPr="00A20077" w:rsidRDefault="00C078AD" w:rsidP="00C078AD">
      <w:pPr>
        <w:numPr>
          <w:ilvl w:val="0"/>
          <w:numId w:val="1"/>
        </w:num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заверенная участником конкурса копия свидетельства о государственной регистрации;</w:t>
      </w:r>
    </w:p>
    <w:p w:rsidR="00C078AD" w:rsidRPr="00A20077" w:rsidRDefault="00C078AD" w:rsidP="00C078AD">
      <w:pPr>
        <w:numPr>
          <w:ilvl w:val="0"/>
          <w:numId w:val="1"/>
        </w:num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оригинал или нотариально заверенная копия выписки из Единого государственного реестра юридических лиц (Единого государственного реестра индивидуальных предпринимателей), полученной не позднее чем за шесть месяцев до объявления конкурса;</w:t>
      </w:r>
    </w:p>
    <w:p w:rsidR="00C078AD" w:rsidRPr="00A20077" w:rsidRDefault="00C078AD" w:rsidP="00C078AD">
      <w:pPr>
        <w:numPr>
          <w:ilvl w:val="0"/>
          <w:numId w:val="1"/>
        </w:numPr>
        <w:tabs>
          <w:tab w:val="left" w:pos="308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год, полученная не ранее чем за три месяца до даты подачи заявки;</w:t>
      </w:r>
    </w:p>
    <w:p w:rsidR="00C078AD" w:rsidRPr="00A20077" w:rsidRDefault="00C078AD" w:rsidP="00C078AD">
      <w:pPr>
        <w:numPr>
          <w:ilvl w:val="0"/>
          <w:numId w:val="1"/>
        </w:num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свидетельства о допуске к определенному виду или видам работ, которые оказывают влияние на безопасность объектов капитального строительства, выданная саморегулируемой организацией (при проведении работ, указанных в перечне, утвержденном приказом Минрегиона России от 30.12.2009</w:t>
      </w:r>
      <w:r w:rsidR="0073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№624).</w:t>
      </w:r>
    </w:p>
    <w:p w:rsidR="00C078AD" w:rsidRPr="00A20077" w:rsidRDefault="00C078AD" w:rsidP="00C078A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случае отправления заявки по почте могут использоваться любые виды почтовой доставки. В этом случае датой приёма заявки считается дата поступления заявки по адресу приема заявок, указанная на почтовых документах (уведомлении о вручении). Дата отправления не будет приниматься во внимание.</w:t>
      </w:r>
    </w:p>
    <w:p w:rsidR="00C078AD" w:rsidRPr="00737DA6" w:rsidRDefault="00C078AD" w:rsidP="00737DA6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Предложения участников конкурса оцениваются конкурсной комиссией на основе критериев и в порядке, утвержденном постановлением Правительства РД от 09.09.2014г. №</w:t>
      </w:r>
      <w:r w:rsidR="0073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421. </w:t>
      </w:r>
    </w:p>
    <w:p w:rsidR="00C078AD" w:rsidRPr="00A20077" w:rsidRDefault="00C078AD" w:rsidP="00C078AD">
      <w:pPr>
        <w:pStyle w:val="a3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0077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Заказчика, ответственное за контакты с участниками конкурса: </w:t>
      </w:r>
      <w:r w:rsidRPr="00A20077">
        <w:rPr>
          <w:rFonts w:ascii="Times New Roman" w:hAnsi="Times New Roman" w:cs="Times New Roman"/>
          <w:b/>
          <w:color w:val="000000"/>
          <w:sz w:val="28"/>
          <w:szCs w:val="28"/>
        </w:rPr>
        <w:t>Алиев Самир Нуритдинович, тел. (8722) 555-327</w:t>
      </w:r>
      <w:r w:rsidRPr="00A20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 электронной почты: </w:t>
      </w:r>
      <w:proofErr w:type="spellStart"/>
      <w:r w:rsidRPr="00A200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pravo</w:t>
      </w:r>
      <w:proofErr w:type="spellEnd"/>
      <w:r w:rsidRPr="00A20077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A200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dagfkr</w:t>
      </w:r>
      <w:proofErr w:type="spellEnd"/>
      <w:r w:rsidRPr="00A200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200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200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08D1" w:rsidRPr="0073378D" w:rsidRDefault="00C078AD" w:rsidP="0073378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Конкурсная документация размещена на официальном сайте в информационно-коммуникационной сети «Интернет» по адресу: </w:t>
      </w:r>
      <w:hyperlink r:id="rId5" w:history="1">
        <w:r w:rsidRPr="00A20077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www</w:t>
        </w:r>
        <w:r w:rsidRPr="00A20077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Pr="00A20077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reformagkh</w:t>
        </w:r>
        <w:proofErr w:type="spellEnd"/>
        <w:r w:rsidRPr="00A20077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/>
          </w:rPr>
          <w:t>05.</w:t>
        </w:r>
        <w:proofErr w:type="spellStart"/>
        <w:r w:rsidRPr="00A20077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</w:hyperlink>
      <w:r w:rsidRPr="00A200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57C9" w:rsidRPr="00A20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газете «</w:t>
      </w:r>
      <w:r w:rsidR="00737DA6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 правда</w:t>
      </w:r>
      <w:r w:rsidR="005F57C9" w:rsidRPr="00A2007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sectPr w:rsidR="007A08D1" w:rsidRPr="0073378D" w:rsidSect="00C078A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78AD"/>
    <w:rsid w:val="00014F78"/>
    <w:rsid w:val="00075923"/>
    <w:rsid w:val="000A4750"/>
    <w:rsid w:val="000E398E"/>
    <w:rsid w:val="00127ACC"/>
    <w:rsid w:val="002014C6"/>
    <w:rsid w:val="00207FC3"/>
    <w:rsid w:val="00242981"/>
    <w:rsid w:val="00264238"/>
    <w:rsid w:val="002E5AC9"/>
    <w:rsid w:val="00316076"/>
    <w:rsid w:val="003246B2"/>
    <w:rsid w:val="00352B88"/>
    <w:rsid w:val="0036734F"/>
    <w:rsid w:val="00571727"/>
    <w:rsid w:val="005D6B54"/>
    <w:rsid w:val="005F57C9"/>
    <w:rsid w:val="006A4371"/>
    <w:rsid w:val="007336EC"/>
    <w:rsid w:val="0073378D"/>
    <w:rsid w:val="00737DA6"/>
    <w:rsid w:val="00784422"/>
    <w:rsid w:val="007A08D1"/>
    <w:rsid w:val="007A1098"/>
    <w:rsid w:val="007A528D"/>
    <w:rsid w:val="0088420B"/>
    <w:rsid w:val="00936847"/>
    <w:rsid w:val="00994F7F"/>
    <w:rsid w:val="009C1602"/>
    <w:rsid w:val="00A06FDE"/>
    <w:rsid w:val="00A20077"/>
    <w:rsid w:val="00A720B5"/>
    <w:rsid w:val="00A800A8"/>
    <w:rsid w:val="00A86587"/>
    <w:rsid w:val="00AB2460"/>
    <w:rsid w:val="00AB6BC3"/>
    <w:rsid w:val="00AF001F"/>
    <w:rsid w:val="00B339BE"/>
    <w:rsid w:val="00B6622E"/>
    <w:rsid w:val="00BA3114"/>
    <w:rsid w:val="00BA5A6D"/>
    <w:rsid w:val="00C078AD"/>
    <w:rsid w:val="00C32D35"/>
    <w:rsid w:val="00C4755E"/>
    <w:rsid w:val="00CD2E76"/>
    <w:rsid w:val="00D112A0"/>
    <w:rsid w:val="00D305EA"/>
    <w:rsid w:val="00D87DAF"/>
    <w:rsid w:val="00E229B0"/>
    <w:rsid w:val="00E2728D"/>
    <w:rsid w:val="00E373CE"/>
    <w:rsid w:val="00FB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078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C078A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078AD"/>
  </w:style>
  <w:style w:type="character" w:styleId="a5">
    <w:name w:val="Hyperlink"/>
    <w:basedOn w:val="a0"/>
    <w:uiPriority w:val="99"/>
    <w:semiHidden/>
    <w:unhideWhenUsed/>
    <w:rsid w:val="00C078AD"/>
    <w:rPr>
      <w:color w:val="0000FF"/>
      <w:u w:val="single"/>
    </w:rPr>
  </w:style>
  <w:style w:type="paragraph" w:customStyle="1" w:styleId="ConsPlusNonformat">
    <w:name w:val="ConsPlusNonformat"/>
    <w:uiPriority w:val="99"/>
    <w:rsid w:val="008842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A800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800A8"/>
    <w:rPr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7336E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336EC"/>
  </w:style>
  <w:style w:type="paragraph" w:styleId="a8">
    <w:name w:val="Balloon Text"/>
    <w:basedOn w:val="a"/>
    <w:link w:val="a9"/>
    <w:uiPriority w:val="99"/>
    <w:semiHidden/>
    <w:unhideWhenUsed/>
    <w:rsid w:val="00C4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7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forniagkh0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2016-06-22T11:38:00Z</cp:lastPrinted>
  <dcterms:created xsi:type="dcterms:W3CDTF">2016-06-24T07:03:00Z</dcterms:created>
  <dcterms:modified xsi:type="dcterms:W3CDTF">2016-08-24T06:16:00Z</dcterms:modified>
</cp:coreProperties>
</file>