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FEE" w:rsidRPr="00C86FEE" w:rsidRDefault="00C86FEE" w:rsidP="00C86FEE">
      <w:pPr>
        <w:pStyle w:val="a3"/>
        <w:jc w:val="center"/>
        <w:rPr>
          <w:sz w:val="24"/>
          <w:szCs w:val="24"/>
        </w:rPr>
      </w:pPr>
      <w:r w:rsidRPr="00C86FEE">
        <w:rPr>
          <w:b/>
          <w:sz w:val="24"/>
          <w:szCs w:val="24"/>
        </w:rPr>
        <w:t xml:space="preserve">Извещение </w:t>
      </w:r>
      <w:r w:rsidRPr="00C86FEE">
        <w:rPr>
          <w:b/>
          <w:bCs/>
          <w:color w:val="000000"/>
          <w:sz w:val="24"/>
          <w:szCs w:val="24"/>
        </w:rPr>
        <w:t xml:space="preserve">о проведении конкурса по отбору российской кредитной организации для открытия и ведения специальных счетов </w:t>
      </w:r>
      <w:r w:rsidRPr="00C86FEE">
        <w:rPr>
          <w:b/>
          <w:sz w:val="24"/>
          <w:szCs w:val="24"/>
        </w:rPr>
        <w:t>Дагестанского некоммерческого фонда капитального ремонта общего имущества в многоквартирных домах</w:t>
      </w:r>
    </w:p>
    <w:p w:rsidR="00C86FEE" w:rsidRPr="00C86FEE" w:rsidRDefault="00C86FEE" w:rsidP="00C86FEE">
      <w:pPr>
        <w:pStyle w:val="a3"/>
        <w:jc w:val="center"/>
        <w:rPr>
          <w:sz w:val="24"/>
          <w:szCs w:val="24"/>
        </w:rPr>
      </w:pPr>
    </w:p>
    <w:p w:rsidR="00C86FEE" w:rsidRPr="00C86FEE" w:rsidRDefault="00C86FEE" w:rsidP="00C86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FEE">
        <w:rPr>
          <w:rFonts w:ascii="Times New Roman" w:hAnsi="Times New Roman" w:cs="Times New Roman"/>
          <w:b/>
          <w:sz w:val="24"/>
          <w:szCs w:val="24"/>
          <w:u w:val="single"/>
        </w:rPr>
        <w:t>Предмет конкурса</w:t>
      </w:r>
      <w:r w:rsidRPr="00C86FEE">
        <w:rPr>
          <w:rFonts w:ascii="Times New Roman" w:hAnsi="Times New Roman" w:cs="Times New Roman"/>
          <w:b/>
          <w:sz w:val="24"/>
          <w:szCs w:val="24"/>
        </w:rPr>
        <w:t>:</w:t>
      </w:r>
      <w:r w:rsidRPr="00C86FEE">
        <w:rPr>
          <w:rFonts w:ascii="Times New Roman" w:hAnsi="Times New Roman" w:cs="Times New Roman"/>
          <w:sz w:val="24"/>
          <w:szCs w:val="24"/>
        </w:rPr>
        <w:t xml:space="preserve"> право заключения договора с Дагестанским некоммерческим фондом капитального ремонта общего имущества в многоквартирных домах на открытие и ведение специальных счетов.</w:t>
      </w:r>
    </w:p>
    <w:p w:rsidR="00C86FEE" w:rsidRPr="00C86FEE" w:rsidRDefault="00C86FEE" w:rsidP="00C86FE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6FEE">
        <w:rPr>
          <w:rFonts w:ascii="Times New Roman" w:hAnsi="Times New Roman" w:cs="Times New Roman"/>
          <w:b/>
          <w:sz w:val="24"/>
          <w:szCs w:val="24"/>
          <w:u w:val="single"/>
        </w:rPr>
        <w:t>Дата начала и окончания приема заявок:</w:t>
      </w:r>
      <w:r w:rsidRPr="00C86F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заявки принимаются с 27 июня 2014 г. по 27</w:t>
      </w:r>
      <w:r w:rsidRPr="00C86FEE">
        <w:rPr>
          <w:rFonts w:ascii="Times New Roman" w:hAnsi="Times New Roman" w:cs="Times New Roman"/>
          <w:sz w:val="24"/>
          <w:szCs w:val="24"/>
        </w:rPr>
        <w:t xml:space="preserve"> июля 2014 г. </w:t>
      </w:r>
    </w:p>
    <w:p w:rsidR="00C86FEE" w:rsidRPr="00C86FEE" w:rsidRDefault="00C86FEE" w:rsidP="00C86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FEE">
        <w:rPr>
          <w:rFonts w:ascii="Times New Roman" w:hAnsi="Times New Roman" w:cs="Times New Roman"/>
          <w:b/>
          <w:sz w:val="24"/>
          <w:szCs w:val="24"/>
          <w:u w:val="single"/>
        </w:rPr>
        <w:t>Дата, время и место представления заявок:</w:t>
      </w:r>
      <w:r w:rsidRPr="00C86FEE">
        <w:rPr>
          <w:rFonts w:ascii="Times New Roman" w:hAnsi="Times New Roman" w:cs="Times New Roman"/>
          <w:sz w:val="24"/>
          <w:szCs w:val="24"/>
        </w:rPr>
        <w:t xml:space="preserve"> заявки подаются по адресу 367027, г. Махачкала, ул. </w:t>
      </w:r>
      <w:proofErr w:type="spellStart"/>
      <w:r w:rsidRPr="00C86FEE">
        <w:rPr>
          <w:rFonts w:ascii="Times New Roman" w:hAnsi="Times New Roman" w:cs="Times New Roman"/>
          <w:sz w:val="24"/>
          <w:szCs w:val="24"/>
        </w:rPr>
        <w:t>Буганова</w:t>
      </w:r>
      <w:proofErr w:type="spellEnd"/>
      <w:r w:rsidRPr="00C86FEE">
        <w:rPr>
          <w:rFonts w:ascii="Times New Roman" w:hAnsi="Times New Roman" w:cs="Times New Roman"/>
          <w:sz w:val="24"/>
          <w:szCs w:val="24"/>
        </w:rPr>
        <w:t>, д. 17 Б, 2 этаж, кабинет правового отдела, в рабочие дни с 9.00. до 17.00. обеденный перерыв с 13.00 до 14.00 часов по московскому времени.</w:t>
      </w:r>
    </w:p>
    <w:p w:rsidR="00C86FEE" w:rsidRPr="00C86FEE" w:rsidRDefault="00C86FEE" w:rsidP="00C86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FEE">
        <w:rPr>
          <w:rFonts w:ascii="Times New Roman" w:hAnsi="Times New Roman" w:cs="Times New Roman"/>
          <w:b/>
          <w:sz w:val="24"/>
          <w:szCs w:val="24"/>
          <w:u w:val="single"/>
        </w:rPr>
        <w:t>Дата, время и место вскрытия конвертов с заявками</w:t>
      </w:r>
      <w:r w:rsidRPr="00C86FE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заявки вскрываются 28</w:t>
      </w:r>
      <w:r w:rsidRPr="00C86FEE">
        <w:rPr>
          <w:rFonts w:ascii="Times New Roman" w:hAnsi="Times New Roman" w:cs="Times New Roman"/>
          <w:sz w:val="24"/>
          <w:szCs w:val="24"/>
        </w:rPr>
        <w:t xml:space="preserve"> июля 2014 г., в 11</w:t>
      </w:r>
      <w:r w:rsidRPr="00C86FEE"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 w:rsidRPr="00C86FEE">
        <w:rPr>
          <w:rFonts w:ascii="Times New Roman" w:hAnsi="Times New Roman" w:cs="Times New Roman"/>
          <w:sz w:val="24"/>
          <w:szCs w:val="24"/>
        </w:rPr>
        <w:t xml:space="preserve">часов по московскому времени, по адресу: 367027, г.Махачкала, ул. </w:t>
      </w:r>
      <w:proofErr w:type="spellStart"/>
      <w:r w:rsidRPr="00C86FEE">
        <w:rPr>
          <w:rFonts w:ascii="Times New Roman" w:hAnsi="Times New Roman" w:cs="Times New Roman"/>
          <w:sz w:val="24"/>
          <w:szCs w:val="24"/>
        </w:rPr>
        <w:t>Буганова</w:t>
      </w:r>
      <w:proofErr w:type="spellEnd"/>
      <w:r w:rsidRPr="00C86FEE">
        <w:rPr>
          <w:rFonts w:ascii="Times New Roman" w:hAnsi="Times New Roman" w:cs="Times New Roman"/>
          <w:sz w:val="24"/>
          <w:szCs w:val="24"/>
        </w:rPr>
        <w:t xml:space="preserve">, д. 17 Б, 2 этаж, в кабинете начальника правового отдела </w:t>
      </w:r>
      <w:proofErr w:type="spellStart"/>
      <w:r w:rsidRPr="00C86FEE">
        <w:rPr>
          <w:rFonts w:ascii="Times New Roman" w:hAnsi="Times New Roman" w:cs="Times New Roman"/>
          <w:sz w:val="24"/>
          <w:szCs w:val="24"/>
        </w:rPr>
        <w:t>Забитова</w:t>
      </w:r>
      <w:proofErr w:type="spellEnd"/>
      <w:r w:rsidRPr="00C86FEE">
        <w:rPr>
          <w:rFonts w:ascii="Times New Roman" w:hAnsi="Times New Roman" w:cs="Times New Roman"/>
          <w:sz w:val="24"/>
          <w:szCs w:val="24"/>
        </w:rPr>
        <w:t xml:space="preserve"> А.З.</w:t>
      </w:r>
    </w:p>
    <w:p w:rsidR="00C86FEE" w:rsidRPr="00C86FEE" w:rsidRDefault="00C86FEE" w:rsidP="00C86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FEE">
        <w:rPr>
          <w:rFonts w:ascii="Times New Roman" w:hAnsi="Times New Roman" w:cs="Times New Roman"/>
          <w:b/>
          <w:sz w:val="24"/>
          <w:szCs w:val="24"/>
          <w:u w:val="single"/>
        </w:rPr>
        <w:t>Дата, время и место рассмотрения заявок</w:t>
      </w:r>
      <w:r w:rsidRPr="00C86F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86FEE">
        <w:rPr>
          <w:rFonts w:ascii="Times New Roman" w:hAnsi="Times New Roman" w:cs="Times New Roman"/>
          <w:sz w:val="24"/>
          <w:szCs w:val="24"/>
        </w:rPr>
        <w:t xml:space="preserve">комиссия рассматривает заявки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C86FEE">
        <w:rPr>
          <w:rFonts w:ascii="Times New Roman" w:hAnsi="Times New Roman" w:cs="Times New Roman"/>
          <w:sz w:val="24"/>
          <w:szCs w:val="24"/>
        </w:rPr>
        <w:t xml:space="preserve"> июля 2014 г. в 10.00 по московскому времени, по адресу: 367027, г.Махачкала, ул. </w:t>
      </w:r>
      <w:proofErr w:type="spellStart"/>
      <w:r w:rsidRPr="00C86FEE">
        <w:rPr>
          <w:rFonts w:ascii="Times New Roman" w:hAnsi="Times New Roman" w:cs="Times New Roman"/>
          <w:sz w:val="24"/>
          <w:szCs w:val="24"/>
        </w:rPr>
        <w:t>Буганова</w:t>
      </w:r>
      <w:proofErr w:type="spellEnd"/>
      <w:r w:rsidRPr="00C86FEE">
        <w:rPr>
          <w:rFonts w:ascii="Times New Roman" w:hAnsi="Times New Roman" w:cs="Times New Roman"/>
          <w:sz w:val="24"/>
          <w:szCs w:val="24"/>
        </w:rPr>
        <w:t xml:space="preserve">, д. 17 Б, 2 этаж, в кабинете начальника правового отдела </w:t>
      </w:r>
      <w:proofErr w:type="spellStart"/>
      <w:r w:rsidRPr="00C86FEE">
        <w:rPr>
          <w:rFonts w:ascii="Times New Roman" w:hAnsi="Times New Roman" w:cs="Times New Roman"/>
          <w:sz w:val="24"/>
          <w:szCs w:val="24"/>
        </w:rPr>
        <w:t>Забитова</w:t>
      </w:r>
      <w:proofErr w:type="spellEnd"/>
      <w:r w:rsidRPr="00C86FEE">
        <w:rPr>
          <w:rFonts w:ascii="Times New Roman" w:hAnsi="Times New Roman" w:cs="Times New Roman"/>
          <w:sz w:val="24"/>
          <w:szCs w:val="24"/>
        </w:rPr>
        <w:t xml:space="preserve"> А.З.</w:t>
      </w:r>
    </w:p>
    <w:p w:rsidR="00C86FEE" w:rsidRPr="00C86FEE" w:rsidRDefault="00C86FEE" w:rsidP="00C86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FEE">
        <w:rPr>
          <w:rFonts w:ascii="Times New Roman" w:hAnsi="Times New Roman" w:cs="Times New Roman"/>
          <w:b/>
          <w:sz w:val="24"/>
          <w:szCs w:val="24"/>
          <w:u w:val="single"/>
        </w:rPr>
        <w:t>Дата, время и место оценки рассмотрения заявок</w:t>
      </w:r>
      <w:r w:rsidRPr="00C86FE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30</w:t>
      </w:r>
      <w:r w:rsidRPr="00C86FEE">
        <w:rPr>
          <w:rFonts w:ascii="Times New Roman" w:hAnsi="Times New Roman" w:cs="Times New Roman"/>
          <w:sz w:val="24"/>
          <w:szCs w:val="24"/>
        </w:rPr>
        <w:t xml:space="preserve"> июля 2014 г., в 10.00</w:t>
      </w:r>
      <w:r w:rsidRPr="00C86FE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86FEE">
        <w:rPr>
          <w:rFonts w:ascii="Times New Roman" w:hAnsi="Times New Roman" w:cs="Times New Roman"/>
          <w:sz w:val="24"/>
          <w:szCs w:val="24"/>
        </w:rPr>
        <w:t xml:space="preserve">часов по московскому времени, по адресу: 367027, г.Махачкала, ул. </w:t>
      </w:r>
      <w:proofErr w:type="spellStart"/>
      <w:r w:rsidRPr="00C86FEE">
        <w:rPr>
          <w:rFonts w:ascii="Times New Roman" w:hAnsi="Times New Roman" w:cs="Times New Roman"/>
          <w:sz w:val="24"/>
          <w:szCs w:val="24"/>
        </w:rPr>
        <w:t>Буганова</w:t>
      </w:r>
      <w:proofErr w:type="spellEnd"/>
      <w:r w:rsidRPr="00C86FEE">
        <w:rPr>
          <w:rFonts w:ascii="Times New Roman" w:hAnsi="Times New Roman" w:cs="Times New Roman"/>
          <w:sz w:val="24"/>
          <w:szCs w:val="24"/>
        </w:rPr>
        <w:t xml:space="preserve">, д. 17 Б, 2 этаж, в кабинете начальника правового отдела </w:t>
      </w:r>
      <w:proofErr w:type="spellStart"/>
      <w:r w:rsidRPr="00C86FEE">
        <w:rPr>
          <w:rFonts w:ascii="Times New Roman" w:hAnsi="Times New Roman" w:cs="Times New Roman"/>
          <w:sz w:val="24"/>
          <w:szCs w:val="24"/>
        </w:rPr>
        <w:t>Забитова</w:t>
      </w:r>
      <w:proofErr w:type="spellEnd"/>
      <w:r w:rsidRPr="00C86FEE">
        <w:rPr>
          <w:rFonts w:ascii="Times New Roman" w:hAnsi="Times New Roman" w:cs="Times New Roman"/>
          <w:sz w:val="24"/>
          <w:szCs w:val="24"/>
        </w:rPr>
        <w:t xml:space="preserve"> А.З. </w:t>
      </w:r>
    </w:p>
    <w:p w:rsidR="00C86FEE" w:rsidRPr="00C86FEE" w:rsidRDefault="00C86FEE" w:rsidP="00C86F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FEE">
        <w:rPr>
          <w:rFonts w:ascii="Times New Roman" w:hAnsi="Times New Roman" w:cs="Times New Roman"/>
          <w:b/>
          <w:sz w:val="24"/>
          <w:szCs w:val="24"/>
          <w:u w:val="single"/>
        </w:rPr>
        <w:t>Лицо, осуществляющее прием заявок, и номер его контактного телефона</w:t>
      </w:r>
      <w:r w:rsidRPr="00C86FEE">
        <w:rPr>
          <w:rFonts w:ascii="Times New Roman" w:hAnsi="Times New Roman" w:cs="Times New Roman"/>
          <w:b/>
          <w:sz w:val="24"/>
          <w:szCs w:val="24"/>
        </w:rPr>
        <w:t>:</w:t>
      </w:r>
      <w:r w:rsidRPr="00C86F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FEE" w:rsidRPr="00C86FEE" w:rsidRDefault="00C86FEE" w:rsidP="00C86F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FEE">
        <w:rPr>
          <w:rFonts w:ascii="Times New Roman" w:hAnsi="Times New Roman" w:cs="Times New Roman"/>
          <w:sz w:val="24"/>
          <w:szCs w:val="24"/>
        </w:rPr>
        <w:t xml:space="preserve">Алиев </w:t>
      </w:r>
      <w:proofErr w:type="spellStart"/>
      <w:r w:rsidRPr="00C86FEE">
        <w:rPr>
          <w:rFonts w:ascii="Times New Roman" w:hAnsi="Times New Roman" w:cs="Times New Roman"/>
          <w:sz w:val="24"/>
          <w:szCs w:val="24"/>
        </w:rPr>
        <w:t>Самир</w:t>
      </w:r>
      <w:proofErr w:type="spellEnd"/>
      <w:r w:rsidRPr="00C8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6FEE">
        <w:rPr>
          <w:rFonts w:ascii="Times New Roman" w:hAnsi="Times New Roman" w:cs="Times New Roman"/>
          <w:sz w:val="24"/>
          <w:szCs w:val="24"/>
        </w:rPr>
        <w:t>Нуритдинович</w:t>
      </w:r>
      <w:proofErr w:type="spellEnd"/>
      <w:r w:rsidRPr="00C86FEE">
        <w:rPr>
          <w:rFonts w:ascii="Times New Roman" w:hAnsi="Times New Roman" w:cs="Times New Roman"/>
          <w:sz w:val="24"/>
          <w:szCs w:val="24"/>
        </w:rPr>
        <w:t>, тел. (8722) 555-316.</w:t>
      </w:r>
    </w:p>
    <w:p w:rsidR="00C86FEE" w:rsidRPr="00C86FEE" w:rsidRDefault="00C86FEE" w:rsidP="00C86F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FEE">
        <w:rPr>
          <w:rFonts w:ascii="Times New Roman" w:hAnsi="Times New Roman" w:cs="Times New Roman"/>
          <w:b/>
          <w:sz w:val="24"/>
          <w:szCs w:val="24"/>
          <w:u w:val="single"/>
        </w:rPr>
        <w:t>Критерии отбора участников конкурса</w:t>
      </w:r>
      <w:r w:rsidRPr="00C86FEE">
        <w:rPr>
          <w:rFonts w:ascii="Times New Roman" w:hAnsi="Times New Roman" w:cs="Times New Roman"/>
          <w:b/>
          <w:sz w:val="24"/>
          <w:szCs w:val="24"/>
        </w:rPr>
        <w:t>:</w:t>
      </w:r>
      <w:r w:rsidRPr="00C86FEE">
        <w:rPr>
          <w:rFonts w:ascii="Times New Roman" w:hAnsi="Times New Roman" w:cs="Times New Roman"/>
          <w:sz w:val="24"/>
          <w:szCs w:val="24"/>
        </w:rPr>
        <w:t xml:space="preserve"> к участию в конкурсе допускаются банки, которые: </w:t>
      </w:r>
    </w:p>
    <w:p w:rsidR="00C86FEE" w:rsidRPr="00C86FEE" w:rsidRDefault="00C86FEE" w:rsidP="00C86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FEE">
        <w:rPr>
          <w:rStyle w:val="FontStyle34"/>
          <w:rFonts w:cs="Times New Roman"/>
          <w:sz w:val="24"/>
          <w:szCs w:val="24"/>
        </w:rPr>
        <w:t>- располагаются на территории Российской Федерации и являются российскими кредитными организациями;</w:t>
      </w:r>
    </w:p>
    <w:p w:rsidR="00C86FEE" w:rsidRPr="00C86FEE" w:rsidRDefault="00C86FEE" w:rsidP="00C86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FEE">
        <w:rPr>
          <w:rFonts w:ascii="Times New Roman" w:hAnsi="Times New Roman" w:cs="Times New Roman"/>
          <w:sz w:val="24"/>
          <w:szCs w:val="24"/>
        </w:rPr>
        <w:t>- имеют собственные средства (капитал) величиной не менее чем двадцать миллиардов рублей. Перечень указанных банков определяется в соответствии с частью 2 статьи 176 Жилищного кодекса Российской Федерации;</w:t>
      </w:r>
    </w:p>
    <w:p w:rsidR="00C86FEE" w:rsidRPr="00C86FEE" w:rsidRDefault="00C86FEE" w:rsidP="00C86FEE">
      <w:pPr>
        <w:spacing w:after="0" w:line="240" w:lineRule="auto"/>
        <w:jc w:val="both"/>
        <w:rPr>
          <w:rStyle w:val="FontStyle34"/>
          <w:rFonts w:cs="Times New Roman"/>
          <w:sz w:val="24"/>
          <w:szCs w:val="24"/>
        </w:rPr>
      </w:pPr>
      <w:r w:rsidRPr="00C86FEE">
        <w:rPr>
          <w:rFonts w:ascii="Times New Roman" w:hAnsi="Times New Roman" w:cs="Times New Roman"/>
          <w:sz w:val="24"/>
          <w:szCs w:val="24"/>
        </w:rPr>
        <w:t xml:space="preserve">- </w:t>
      </w:r>
      <w:r w:rsidRPr="00C86FEE">
        <w:rPr>
          <w:rStyle w:val="FontStyle34"/>
          <w:rFonts w:cs="Times New Roman"/>
          <w:sz w:val="24"/>
          <w:szCs w:val="24"/>
        </w:rPr>
        <w:t>имеют действующую лицензию, выданную Центральным банком Российской Федерации;</w:t>
      </w:r>
    </w:p>
    <w:p w:rsidR="00C86FEE" w:rsidRPr="00C86FEE" w:rsidRDefault="00C86FEE" w:rsidP="00C86FEE">
      <w:pPr>
        <w:spacing w:after="0" w:line="240" w:lineRule="auto"/>
        <w:jc w:val="both"/>
        <w:rPr>
          <w:rStyle w:val="FontStyle34"/>
          <w:rFonts w:cs="Times New Roman"/>
          <w:sz w:val="24"/>
          <w:szCs w:val="24"/>
        </w:rPr>
      </w:pPr>
      <w:r w:rsidRPr="00C86FEE">
        <w:rPr>
          <w:rStyle w:val="FontStyle34"/>
          <w:rFonts w:cs="Times New Roman"/>
          <w:sz w:val="24"/>
          <w:szCs w:val="24"/>
        </w:rPr>
        <w:t>- не находятся в процессе ликвидации и не признаны по решению суда несостоятельными (банкротами);</w:t>
      </w:r>
    </w:p>
    <w:p w:rsidR="00C86FEE" w:rsidRPr="00C86FEE" w:rsidRDefault="00C86FEE" w:rsidP="00C86FEE">
      <w:pPr>
        <w:spacing w:after="0" w:line="240" w:lineRule="auto"/>
        <w:jc w:val="both"/>
        <w:rPr>
          <w:rStyle w:val="FontStyle34"/>
          <w:rFonts w:cs="Times New Roman"/>
          <w:sz w:val="24"/>
          <w:szCs w:val="24"/>
        </w:rPr>
      </w:pPr>
      <w:r w:rsidRPr="00C86FEE">
        <w:rPr>
          <w:rStyle w:val="FontStyle34"/>
          <w:rFonts w:cs="Times New Roman"/>
          <w:sz w:val="24"/>
          <w:szCs w:val="24"/>
        </w:rPr>
        <w:t>- не являются лицами, деятельность которых приостановлена и (или) на имущество (необходимое для выполнения обязательств по предмету конкурса) которых наложен арест по решению суда, административного органа;</w:t>
      </w:r>
    </w:p>
    <w:p w:rsidR="00C86FEE" w:rsidRPr="00C86FEE" w:rsidRDefault="00C86FEE" w:rsidP="00C86FEE">
      <w:pPr>
        <w:spacing w:after="0" w:line="240" w:lineRule="auto"/>
        <w:jc w:val="both"/>
        <w:rPr>
          <w:rStyle w:val="FontStyle34"/>
          <w:rFonts w:cs="Times New Roman"/>
          <w:sz w:val="24"/>
          <w:szCs w:val="24"/>
        </w:rPr>
      </w:pPr>
      <w:r w:rsidRPr="00C86FEE">
        <w:rPr>
          <w:rStyle w:val="FontStyle34"/>
          <w:rFonts w:cs="Times New Roman"/>
          <w:sz w:val="24"/>
          <w:szCs w:val="24"/>
        </w:rPr>
        <w:t xml:space="preserve">- не имеют </w:t>
      </w:r>
      <w:proofErr w:type="spellStart"/>
      <w:r w:rsidRPr="00C86FEE">
        <w:rPr>
          <w:rStyle w:val="FontStyle34"/>
          <w:rFonts w:cs="Times New Roman"/>
          <w:sz w:val="24"/>
          <w:szCs w:val="24"/>
        </w:rPr>
        <w:t>неоспоренной</w:t>
      </w:r>
      <w:proofErr w:type="spellEnd"/>
      <w:r w:rsidRPr="00C86FEE">
        <w:rPr>
          <w:rStyle w:val="FontStyle34"/>
          <w:rFonts w:cs="Times New Roman"/>
          <w:sz w:val="24"/>
          <w:szCs w:val="24"/>
        </w:rPr>
        <w:t xml:space="preserve"> в установленном порядке задолженности по налогам, сборам и иным обязательным платежам в бюджеты любого уровня или государственные внебюджетные фонды за прошедший календарный год, взыскание</w:t>
      </w:r>
      <w:r w:rsidRPr="00C86FEE">
        <w:rPr>
          <w:rFonts w:ascii="Times New Roman" w:hAnsi="Times New Roman" w:cs="Times New Roman"/>
          <w:sz w:val="24"/>
          <w:szCs w:val="24"/>
        </w:rPr>
        <w:t xml:space="preserve"> </w:t>
      </w:r>
      <w:r w:rsidRPr="00C86FEE">
        <w:rPr>
          <w:rStyle w:val="FontStyle34"/>
          <w:rFonts w:cs="Times New Roman"/>
          <w:sz w:val="24"/>
          <w:szCs w:val="24"/>
        </w:rPr>
        <w:t xml:space="preserve">которой может привести к невозможности исполнения обязательств по предмету конкурса. </w:t>
      </w:r>
    </w:p>
    <w:p w:rsidR="00C86FEE" w:rsidRPr="00C86FEE" w:rsidRDefault="00C86FEE" w:rsidP="00C86F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6FEE">
        <w:rPr>
          <w:rFonts w:ascii="Times New Roman" w:hAnsi="Times New Roman" w:cs="Times New Roman"/>
          <w:b/>
          <w:sz w:val="24"/>
          <w:szCs w:val="24"/>
          <w:u w:val="single"/>
        </w:rPr>
        <w:t>Перечень документов, которые должны прилагаться к заявке:</w:t>
      </w:r>
      <w:r w:rsidRPr="00C86F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6FEE" w:rsidRPr="00C86FEE" w:rsidRDefault="00C86FEE" w:rsidP="00C86F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FEE">
        <w:rPr>
          <w:rFonts w:ascii="Times New Roman" w:hAnsi="Times New Roman" w:cs="Times New Roman"/>
          <w:sz w:val="24"/>
          <w:szCs w:val="24"/>
        </w:rPr>
        <w:t>- сопроводительное письмо (Приложение № 5</w:t>
      </w:r>
      <w:r>
        <w:rPr>
          <w:rFonts w:ascii="Times New Roman" w:hAnsi="Times New Roman" w:cs="Times New Roman"/>
          <w:sz w:val="24"/>
          <w:szCs w:val="24"/>
        </w:rPr>
        <w:t xml:space="preserve"> к конкурсной документации</w:t>
      </w:r>
      <w:r w:rsidRPr="00C86FEE">
        <w:rPr>
          <w:rFonts w:ascii="Times New Roman" w:hAnsi="Times New Roman" w:cs="Times New Roman"/>
          <w:sz w:val="24"/>
          <w:szCs w:val="24"/>
        </w:rPr>
        <w:t>);</w:t>
      </w:r>
    </w:p>
    <w:p w:rsidR="00C86FEE" w:rsidRPr="00C86FEE" w:rsidRDefault="00C86FEE" w:rsidP="00C86F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FEE">
        <w:rPr>
          <w:rFonts w:ascii="Times New Roman" w:hAnsi="Times New Roman" w:cs="Times New Roman"/>
          <w:sz w:val="24"/>
          <w:szCs w:val="24"/>
        </w:rPr>
        <w:t>- нотариально заверенные копии учредительных документов участника конкурса;</w:t>
      </w:r>
    </w:p>
    <w:p w:rsidR="00C86FEE" w:rsidRPr="00C86FEE" w:rsidRDefault="00C86FEE" w:rsidP="00C86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FEE">
        <w:rPr>
          <w:rFonts w:ascii="Times New Roman" w:hAnsi="Times New Roman" w:cs="Times New Roman"/>
          <w:sz w:val="24"/>
          <w:szCs w:val="24"/>
        </w:rPr>
        <w:t>- нотариально заверенная копия свидетельства о государственной регистрации юридического лица – участника конкурса;</w:t>
      </w:r>
    </w:p>
    <w:p w:rsidR="00C86FEE" w:rsidRPr="00C86FEE" w:rsidRDefault="00C86FEE" w:rsidP="00C86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FEE">
        <w:rPr>
          <w:rFonts w:ascii="Times New Roman" w:hAnsi="Times New Roman" w:cs="Times New Roman"/>
          <w:sz w:val="24"/>
          <w:szCs w:val="24"/>
        </w:rPr>
        <w:t>-   выписка из Единого государственного реестра юридических лиц, полученная не ранее чем за три месяца до дня публикации извещения, или ее нотариально заверенная копия;</w:t>
      </w:r>
    </w:p>
    <w:p w:rsidR="00C86FEE" w:rsidRPr="00C86FEE" w:rsidRDefault="00C86FEE" w:rsidP="00C86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FEE">
        <w:rPr>
          <w:rFonts w:ascii="Times New Roman" w:hAnsi="Times New Roman" w:cs="Times New Roman"/>
          <w:sz w:val="24"/>
          <w:szCs w:val="24"/>
        </w:rPr>
        <w:t>- конкурсное предложение участника конкурса, содержащее информацию  об условиях открытия и ведения специальных счетов регионального оператора в соответствии с критериями конкурса.</w:t>
      </w:r>
    </w:p>
    <w:p w:rsidR="00C86FEE" w:rsidRPr="00C86FEE" w:rsidRDefault="00C86FEE" w:rsidP="00C86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FEE">
        <w:rPr>
          <w:rFonts w:ascii="Times New Roman" w:hAnsi="Times New Roman" w:cs="Times New Roman"/>
          <w:sz w:val="24"/>
          <w:szCs w:val="24"/>
        </w:rPr>
        <w:t>Все листы заявки должны быть прошиты и пронумерованы. Заявка должна содержать опись входящих в ее состав документов, быть скреплена печатью участника и подписана уполномоченным лицом участника конкурса.</w:t>
      </w:r>
    </w:p>
    <w:p w:rsidR="00000000" w:rsidRDefault="00C86FEE" w:rsidP="00C86F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FEE">
        <w:rPr>
          <w:rFonts w:ascii="Times New Roman" w:hAnsi="Times New Roman" w:cs="Times New Roman"/>
          <w:b/>
          <w:sz w:val="24"/>
          <w:szCs w:val="24"/>
          <w:u w:val="single"/>
        </w:rPr>
        <w:t>Срок для отказа от проведения конкурса:</w:t>
      </w:r>
      <w:r w:rsidRPr="00C86FEE">
        <w:rPr>
          <w:rFonts w:ascii="Times New Roman" w:hAnsi="Times New Roman" w:cs="Times New Roman"/>
          <w:sz w:val="24"/>
          <w:szCs w:val="24"/>
        </w:rPr>
        <w:t xml:space="preserve"> организатор конкурса вправе принять решение об отказе от проведения конкурса, в любое время до момента вскрытия конвертов.</w:t>
      </w:r>
    </w:p>
    <w:p w:rsidR="00C86FEE" w:rsidRPr="00C86FEE" w:rsidRDefault="00C86FEE" w:rsidP="00C86F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86FEE" w:rsidRPr="00C86FEE" w:rsidSect="00C86FEE">
      <w:pgSz w:w="11906" w:h="16838"/>
      <w:pgMar w:top="567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D2965"/>
    <w:multiLevelType w:val="hybridMultilevel"/>
    <w:tmpl w:val="4050BF0A"/>
    <w:lvl w:ilvl="0" w:tplc="CFE07D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C86FEE"/>
    <w:rsid w:val="00C86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4">
    <w:name w:val="Font Style34"/>
    <w:uiPriority w:val="99"/>
    <w:rsid w:val="00C86FEE"/>
    <w:rPr>
      <w:rFonts w:ascii="Times New Roman" w:hAnsi="Times New Roman"/>
      <w:color w:val="000000"/>
      <w:sz w:val="26"/>
    </w:rPr>
  </w:style>
  <w:style w:type="paragraph" w:styleId="a3">
    <w:name w:val="List Paragraph"/>
    <w:basedOn w:val="a"/>
    <w:uiPriority w:val="34"/>
    <w:qFormat/>
    <w:rsid w:val="00C86F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547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2014-06-24T07:13:00Z</dcterms:created>
  <dcterms:modified xsi:type="dcterms:W3CDTF">2014-06-24T07:22:00Z</dcterms:modified>
</cp:coreProperties>
</file>